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27A3">
        <w:rPr>
          <w:rFonts w:ascii="Times New Roman" w:hAnsi="Times New Roman" w:cs="Times New Roman"/>
          <w:sz w:val="28"/>
        </w:rPr>
        <w:t xml:space="preserve">Муниципальное бюджетное образовательное учреждение </w:t>
      </w: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27A3">
        <w:rPr>
          <w:rFonts w:ascii="Times New Roman" w:hAnsi="Times New Roman" w:cs="Times New Roman"/>
          <w:sz w:val="28"/>
        </w:rPr>
        <w:t>«Средняя общеобразовательная школа № 4» г. Белгорода</w:t>
      </w:r>
    </w:p>
    <w:tbl>
      <w:tblPr>
        <w:tblW w:w="0" w:type="auto"/>
        <w:tblInd w:w="251" w:type="dxa"/>
        <w:tblLook w:val="0000" w:firstRow="0" w:lastRow="0" w:firstColumn="0" w:lastColumn="0" w:noHBand="0" w:noVBand="0"/>
      </w:tblPr>
      <w:tblGrid>
        <w:gridCol w:w="4550"/>
        <w:gridCol w:w="4554"/>
      </w:tblGrid>
      <w:tr w:rsidR="00CB27A3" w:rsidRPr="00CB27A3" w:rsidTr="003C644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026" w:type="dxa"/>
          </w:tcPr>
          <w:p w:rsidR="00CB27A3" w:rsidRPr="00CB27A3" w:rsidRDefault="00CB27A3" w:rsidP="00CB27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B27A3"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CB27A3" w:rsidRPr="00CB27A3" w:rsidRDefault="00CB27A3" w:rsidP="00CB27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B27A3">
              <w:rPr>
                <w:rFonts w:ascii="Times New Roman" w:hAnsi="Times New Roman" w:cs="Times New Roman"/>
                <w:sz w:val="28"/>
              </w:rPr>
              <w:t>педагогическим советом № 5                 МБОУ «СОШ № 4» г. Белгорода                     от 31.01.2025 г.</w:t>
            </w:r>
          </w:p>
          <w:p w:rsidR="00CB27A3" w:rsidRPr="00CB27A3" w:rsidRDefault="00CB27A3" w:rsidP="00CB27A3">
            <w:pPr>
              <w:spacing w:after="0"/>
              <w:ind w:firstLine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</w:tcPr>
          <w:p w:rsidR="00CB27A3" w:rsidRPr="00CB27A3" w:rsidRDefault="00CB27A3" w:rsidP="00CB27A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CB27A3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CB27A3" w:rsidRPr="00CB27A3" w:rsidRDefault="00CB27A3" w:rsidP="00CB27A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CB27A3">
              <w:rPr>
                <w:rFonts w:ascii="Times New Roman" w:hAnsi="Times New Roman" w:cs="Times New Roman"/>
                <w:sz w:val="28"/>
              </w:rPr>
              <w:t xml:space="preserve">директор МБОУ «СОШ № </w:t>
            </w:r>
            <w:proofErr w:type="gramStart"/>
            <w:r w:rsidRPr="00CB27A3">
              <w:rPr>
                <w:rFonts w:ascii="Times New Roman" w:hAnsi="Times New Roman" w:cs="Times New Roman"/>
                <w:sz w:val="28"/>
              </w:rPr>
              <w:t xml:space="preserve">4»   </w:t>
            </w:r>
            <w:proofErr w:type="gramEnd"/>
            <w:r w:rsidRPr="00CB27A3">
              <w:rPr>
                <w:rFonts w:ascii="Times New Roman" w:hAnsi="Times New Roman" w:cs="Times New Roman"/>
                <w:sz w:val="28"/>
              </w:rPr>
              <w:t xml:space="preserve">                        г. Белгорода</w:t>
            </w:r>
          </w:p>
          <w:p w:rsidR="00CB27A3" w:rsidRPr="00CB27A3" w:rsidRDefault="00CB27A3" w:rsidP="00CB27A3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CB27A3">
              <w:rPr>
                <w:rFonts w:ascii="Times New Roman" w:hAnsi="Times New Roman" w:cs="Times New Roman"/>
                <w:sz w:val="28"/>
              </w:rPr>
              <w:t>__________Л.И. Медведева</w:t>
            </w:r>
          </w:p>
        </w:tc>
      </w:tr>
    </w:tbl>
    <w:p w:rsidR="00CB27A3" w:rsidRPr="00CB27A3" w:rsidRDefault="00CB27A3" w:rsidP="00CB27A3">
      <w:pPr>
        <w:pStyle w:val="3"/>
        <w:numPr>
          <w:ilvl w:val="2"/>
          <w:numId w:val="9"/>
        </w:numPr>
        <w:spacing w:before="0"/>
        <w:ind w:left="0"/>
        <w:rPr>
          <w:rFonts w:ascii="Times New Roman" w:hAnsi="Times New Roman" w:cs="Times New Roman"/>
          <w:i/>
          <w:sz w:val="28"/>
        </w:rPr>
      </w:pPr>
    </w:p>
    <w:p w:rsidR="00CB27A3" w:rsidRPr="00CB27A3" w:rsidRDefault="00CB27A3" w:rsidP="00CB27A3">
      <w:pPr>
        <w:pStyle w:val="3"/>
        <w:numPr>
          <w:ilvl w:val="2"/>
          <w:numId w:val="9"/>
        </w:numPr>
        <w:spacing w:before="0"/>
        <w:ind w:left="0"/>
        <w:rPr>
          <w:rFonts w:ascii="Times New Roman" w:hAnsi="Times New Roman" w:cs="Times New Roman"/>
          <w:i/>
          <w:sz w:val="28"/>
        </w:rPr>
      </w:pPr>
    </w:p>
    <w:p w:rsidR="00CB27A3" w:rsidRPr="00CB27A3" w:rsidRDefault="00CB27A3" w:rsidP="00CB27A3">
      <w:pPr>
        <w:spacing w:after="0"/>
        <w:rPr>
          <w:rFonts w:ascii="Times New Roman" w:hAnsi="Times New Roman" w:cs="Times New Roman"/>
          <w:sz w:val="28"/>
        </w:rPr>
      </w:pPr>
    </w:p>
    <w:p w:rsidR="00CB27A3" w:rsidRPr="00CB27A3" w:rsidRDefault="00CB27A3" w:rsidP="00CB27A3">
      <w:pPr>
        <w:pStyle w:val="3"/>
        <w:numPr>
          <w:ilvl w:val="2"/>
          <w:numId w:val="9"/>
        </w:numPr>
        <w:spacing w:before="0"/>
        <w:ind w:left="0"/>
        <w:rPr>
          <w:rFonts w:ascii="Times New Roman" w:hAnsi="Times New Roman" w:cs="Times New Roman"/>
          <w:i/>
          <w:sz w:val="28"/>
        </w:rPr>
      </w:pPr>
    </w:p>
    <w:p w:rsidR="00CB27A3" w:rsidRPr="00CB27A3" w:rsidRDefault="00CB27A3" w:rsidP="00CB27A3">
      <w:pPr>
        <w:pStyle w:val="2"/>
        <w:numPr>
          <w:ilvl w:val="1"/>
          <w:numId w:val="9"/>
        </w:numPr>
        <w:ind w:left="0"/>
        <w:rPr>
          <w:i/>
          <w:sz w:val="40"/>
          <w:szCs w:val="36"/>
        </w:rPr>
      </w:pPr>
      <w:r w:rsidRPr="00CB27A3">
        <w:rPr>
          <w:b w:val="0"/>
          <w:sz w:val="36"/>
          <w:szCs w:val="36"/>
        </w:rPr>
        <w:t xml:space="preserve"> </w:t>
      </w:r>
      <w:r w:rsidRPr="00CB27A3">
        <w:rPr>
          <w:i/>
          <w:sz w:val="40"/>
          <w:szCs w:val="36"/>
        </w:rPr>
        <w:t>Программа</w:t>
      </w: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7A3">
        <w:rPr>
          <w:rFonts w:ascii="Times New Roman" w:hAnsi="Times New Roman" w:cs="Times New Roman"/>
          <w:b/>
          <w:sz w:val="36"/>
          <w:szCs w:val="36"/>
        </w:rPr>
        <w:t xml:space="preserve">профильного отряда </w:t>
      </w: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7A3">
        <w:rPr>
          <w:rFonts w:ascii="Times New Roman" w:hAnsi="Times New Roman" w:cs="Times New Roman"/>
          <w:b/>
          <w:sz w:val="36"/>
          <w:szCs w:val="36"/>
        </w:rPr>
        <w:t xml:space="preserve">физкультурно-спортивной направленности </w:t>
      </w: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7A3">
        <w:rPr>
          <w:rFonts w:ascii="Times New Roman" w:hAnsi="Times New Roman" w:cs="Times New Roman"/>
          <w:b/>
          <w:sz w:val="36"/>
          <w:szCs w:val="36"/>
        </w:rPr>
        <w:t>«Остров безопасности»</w:t>
      </w: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7A3">
        <w:rPr>
          <w:rFonts w:ascii="Times New Roman" w:hAnsi="Times New Roman" w:cs="Times New Roman"/>
          <w:b/>
          <w:sz w:val="36"/>
          <w:szCs w:val="36"/>
        </w:rPr>
        <w:t>школьного оздоровительного лагеря</w:t>
      </w: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7A3">
        <w:rPr>
          <w:rFonts w:ascii="Times New Roman" w:hAnsi="Times New Roman" w:cs="Times New Roman"/>
          <w:b/>
          <w:sz w:val="36"/>
          <w:szCs w:val="36"/>
        </w:rPr>
        <w:t>«Страна детства»</w:t>
      </w: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7A3">
        <w:rPr>
          <w:rFonts w:ascii="Times New Roman" w:hAnsi="Times New Roman" w:cs="Times New Roman"/>
          <w:b/>
          <w:sz w:val="36"/>
          <w:szCs w:val="36"/>
        </w:rPr>
        <w:t>(программа рассчитана на детей от 6 до 17 лет)</w:t>
      </w:r>
    </w:p>
    <w:p w:rsidR="00CB27A3" w:rsidRPr="00CB27A3" w:rsidRDefault="00CB27A3" w:rsidP="00CB27A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B27A3" w:rsidRPr="00CB27A3" w:rsidRDefault="00CB27A3" w:rsidP="00CB27A3">
      <w:pPr>
        <w:pStyle w:val="1"/>
        <w:numPr>
          <w:ilvl w:val="0"/>
          <w:numId w:val="9"/>
        </w:numPr>
        <w:ind w:left="0"/>
        <w:rPr>
          <w:b w:val="0"/>
        </w:rPr>
      </w:pP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27A3" w:rsidRPr="00CB27A3" w:rsidRDefault="00CB27A3" w:rsidP="00CB27A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27A3" w:rsidRPr="00CB27A3" w:rsidRDefault="00CB27A3" w:rsidP="00CB27A3">
      <w:pPr>
        <w:spacing w:after="0"/>
        <w:rPr>
          <w:rFonts w:ascii="Times New Roman" w:hAnsi="Times New Roman" w:cs="Times New Roman"/>
          <w:sz w:val="28"/>
        </w:rPr>
      </w:pPr>
    </w:p>
    <w:p w:rsidR="00CB27A3" w:rsidRPr="00CB27A3" w:rsidRDefault="00CB27A3" w:rsidP="00CB27A3">
      <w:pPr>
        <w:spacing w:after="0"/>
        <w:rPr>
          <w:rFonts w:ascii="Times New Roman" w:hAnsi="Times New Roman" w:cs="Times New Roman"/>
          <w:sz w:val="28"/>
        </w:rPr>
      </w:pPr>
    </w:p>
    <w:p w:rsidR="00CB27A3" w:rsidRPr="00CB27A3" w:rsidRDefault="00CB27A3" w:rsidP="00CB27A3">
      <w:pPr>
        <w:spacing w:after="0"/>
        <w:jc w:val="right"/>
        <w:rPr>
          <w:rFonts w:ascii="Times New Roman" w:hAnsi="Times New Roman" w:cs="Times New Roman"/>
          <w:sz w:val="28"/>
        </w:rPr>
      </w:pPr>
      <w:r w:rsidRPr="00CB27A3">
        <w:rPr>
          <w:rFonts w:ascii="Times New Roman" w:hAnsi="Times New Roman" w:cs="Times New Roman"/>
          <w:sz w:val="28"/>
        </w:rPr>
        <w:t>Автор программы:</w:t>
      </w:r>
    </w:p>
    <w:p w:rsidR="00CB27A3" w:rsidRPr="00CB27A3" w:rsidRDefault="00CB27A3" w:rsidP="00CB27A3">
      <w:pPr>
        <w:spacing w:after="0"/>
        <w:jc w:val="right"/>
        <w:rPr>
          <w:rFonts w:ascii="Times New Roman" w:hAnsi="Times New Roman" w:cs="Times New Roman"/>
          <w:sz w:val="28"/>
        </w:rPr>
      </w:pPr>
      <w:r w:rsidRPr="00CB27A3">
        <w:rPr>
          <w:rFonts w:ascii="Times New Roman" w:hAnsi="Times New Roman" w:cs="Times New Roman"/>
          <w:sz w:val="28"/>
        </w:rPr>
        <w:t xml:space="preserve">учитель физической культуры </w:t>
      </w:r>
    </w:p>
    <w:p w:rsidR="00CB27A3" w:rsidRPr="00CB27A3" w:rsidRDefault="00CB27A3" w:rsidP="00CB27A3">
      <w:pPr>
        <w:spacing w:after="0"/>
        <w:jc w:val="right"/>
        <w:rPr>
          <w:rFonts w:ascii="Times New Roman" w:hAnsi="Times New Roman" w:cs="Times New Roman"/>
          <w:sz w:val="28"/>
        </w:rPr>
      </w:pPr>
      <w:r w:rsidRPr="00CB27A3">
        <w:rPr>
          <w:rFonts w:ascii="Times New Roman" w:hAnsi="Times New Roman" w:cs="Times New Roman"/>
          <w:sz w:val="28"/>
        </w:rPr>
        <w:t>Глотов К.И.</w:t>
      </w:r>
    </w:p>
    <w:p w:rsidR="00CB27A3" w:rsidRPr="00CB27A3" w:rsidRDefault="00CB27A3" w:rsidP="00CB27A3">
      <w:pPr>
        <w:pStyle w:val="a5"/>
        <w:ind w:firstLine="127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27A3" w:rsidRPr="00CB27A3" w:rsidRDefault="00CB27A3" w:rsidP="00CB27A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27A3" w:rsidRPr="00CB27A3" w:rsidRDefault="00CB27A3" w:rsidP="00CB27A3">
      <w:pPr>
        <w:pStyle w:val="a5"/>
        <w:ind w:firstLine="127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27A3" w:rsidRPr="00CB27A3" w:rsidRDefault="00CB27A3" w:rsidP="00CB27A3">
      <w:pPr>
        <w:pStyle w:val="a5"/>
        <w:ind w:firstLine="127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27A3" w:rsidRPr="00CB27A3" w:rsidRDefault="00CB27A3" w:rsidP="00CB27A3">
      <w:pPr>
        <w:pStyle w:val="a5"/>
        <w:ind w:firstLine="127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27A3" w:rsidRPr="00CB27A3" w:rsidRDefault="00CB27A3" w:rsidP="00CB27A3">
      <w:pPr>
        <w:pStyle w:val="a5"/>
        <w:ind w:firstLine="127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7624" w:rsidRDefault="00E97624" w:rsidP="00CB27A3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27A3" w:rsidRPr="00CB27A3" w:rsidRDefault="00CB27A3" w:rsidP="00CB27A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624" w:rsidRPr="00CB27A3" w:rsidRDefault="00E97624" w:rsidP="00CB27A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6"/>
        <w:gridCol w:w="6845"/>
        <w:gridCol w:w="1924"/>
      </w:tblGrid>
      <w:tr w:rsidR="00ED5589" w:rsidRPr="00CB27A3" w:rsidTr="00B739B1">
        <w:tc>
          <w:tcPr>
            <w:tcW w:w="9571" w:type="dxa"/>
            <w:gridSpan w:val="3"/>
          </w:tcPr>
          <w:p w:rsidR="00ED5589" w:rsidRPr="00CB27A3" w:rsidRDefault="00ED5589" w:rsidP="00CB27A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>Оглавление</w:t>
            </w:r>
          </w:p>
        </w:tc>
      </w:tr>
      <w:tr w:rsidR="00ED5589" w:rsidRPr="00CB27A3" w:rsidTr="00B739B1"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№ 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Структурные элементы программы</w:t>
            </w:r>
          </w:p>
        </w:tc>
        <w:tc>
          <w:tcPr>
            <w:tcW w:w="1950" w:type="dxa"/>
          </w:tcPr>
          <w:p w:rsidR="00ED5589" w:rsidRPr="00CB27A3" w:rsidRDefault="00ED5589" w:rsidP="00CB27A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 страницы</w:t>
            </w:r>
          </w:p>
        </w:tc>
      </w:tr>
      <w:tr w:rsidR="00ED5589" w:rsidRPr="00CB27A3" w:rsidTr="00B739B1"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950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ED5589" w:rsidRPr="00CB27A3" w:rsidTr="00B739B1"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Актуальность программы</w:t>
            </w:r>
          </w:p>
        </w:tc>
        <w:tc>
          <w:tcPr>
            <w:tcW w:w="1950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ED5589" w:rsidRPr="00CB27A3" w:rsidTr="00B739B1"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1.2. 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ED5589" w:rsidRPr="00CB27A3" w:rsidTr="00B739B1"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1.3.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Адресат программы</w:t>
            </w:r>
          </w:p>
        </w:tc>
        <w:tc>
          <w:tcPr>
            <w:tcW w:w="1950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ED5589" w:rsidRPr="00CB27A3" w:rsidTr="00B739B1"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ED5589" w:rsidRPr="00CB27A3" w:rsidTr="00B739B1">
        <w:trPr>
          <w:trHeight w:val="196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1.5.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</w:tr>
      <w:tr w:rsidR="00ED5589" w:rsidRPr="00CB27A3" w:rsidTr="00B739B1">
        <w:trPr>
          <w:trHeight w:val="179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1.6.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Система мотивации и стимулирования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ED5589" w:rsidRPr="00CB27A3" w:rsidTr="00B739B1">
        <w:trPr>
          <w:trHeight w:val="218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Образовательная деятельность в рамках программы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ED5589" w:rsidRPr="00CB27A3" w:rsidTr="00B739B1">
        <w:trPr>
          <w:trHeight w:val="163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ED5589" w:rsidRPr="00CB27A3" w:rsidTr="00B739B1">
        <w:trPr>
          <w:trHeight w:val="196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Содержание учебно-тематического плана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</w:tr>
      <w:tr w:rsidR="00ED5589" w:rsidRPr="00CB27A3" w:rsidTr="00B739B1">
        <w:trPr>
          <w:trHeight w:val="201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Механизм оценивания результатов реализации программы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</w:tr>
      <w:tr w:rsidR="00ED5589" w:rsidRPr="00CB27A3" w:rsidTr="00B739B1">
        <w:trPr>
          <w:trHeight w:val="146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2.4.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Факторы риска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</w:tr>
      <w:tr w:rsidR="00ED5589" w:rsidRPr="00CB27A3" w:rsidTr="00B739B1">
        <w:trPr>
          <w:trHeight w:val="146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Содержание программы летней дистанционной площадки «</w:t>
            </w:r>
            <w:r w:rsidR="006448C5"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Остров безопасности</w:t>
            </w: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» 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</w:tr>
      <w:tr w:rsidR="00ED5589" w:rsidRPr="00CB27A3" w:rsidTr="00B739B1">
        <w:trPr>
          <w:trHeight w:val="234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3.1.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План-сетка программы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ED5589" w:rsidRPr="00CB27A3" w:rsidTr="00B739B1">
        <w:trPr>
          <w:trHeight w:val="163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3.2.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</w:tr>
      <w:tr w:rsidR="00ED5589" w:rsidRPr="00CB27A3" w:rsidTr="00B739B1">
        <w:trPr>
          <w:trHeight w:val="201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3.3.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Оценка эффективности программы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</w:tr>
      <w:tr w:rsidR="00ED5589" w:rsidRPr="00CB27A3" w:rsidTr="00B739B1">
        <w:trPr>
          <w:trHeight w:val="201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3.4.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Система обратной связи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</w:tr>
      <w:tr w:rsidR="00ED5589" w:rsidRPr="00CB27A3" w:rsidTr="00B739B1">
        <w:trPr>
          <w:trHeight w:val="196"/>
        </w:trPr>
        <w:tc>
          <w:tcPr>
            <w:tcW w:w="576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7045" w:type="dxa"/>
          </w:tcPr>
          <w:p w:rsidR="00ED5589" w:rsidRPr="00CB27A3" w:rsidRDefault="00ED5589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Список литературы</w:t>
            </w:r>
          </w:p>
        </w:tc>
        <w:tc>
          <w:tcPr>
            <w:tcW w:w="1950" w:type="dxa"/>
          </w:tcPr>
          <w:p w:rsidR="00ED5589" w:rsidRPr="00CB27A3" w:rsidRDefault="006448C5" w:rsidP="00CB27A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</w:tr>
    </w:tbl>
    <w:p w:rsidR="00ED5589" w:rsidRPr="00CB27A3" w:rsidRDefault="00ED5589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589" w:rsidRPr="00CB27A3" w:rsidRDefault="00ED5589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589" w:rsidRPr="00CB27A3" w:rsidRDefault="00ED5589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589" w:rsidRPr="00CB27A3" w:rsidRDefault="00ED5589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9A4" w:rsidRPr="00CB27A3" w:rsidRDefault="000F69A4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9A4" w:rsidRPr="00CB27A3" w:rsidRDefault="000F69A4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589" w:rsidRDefault="00ED5589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7A3" w:rsidRDefault="00CB27A3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7A3" w:rsidRDefault="00CB27A3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7A3" w:rsidRPr="00CB27A3" w:rsidRDefault="00CB27A3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D5589" w:rsidRPr="00CB27A3" w:rsidRDefault="00ED5589" w:rsidP="00CB27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589" w:rsidRPr="00CB27A3" w:rsidRDefault="00ED5589" w:rsidP="00CB27A3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77A06" w:rsidRPr="00CB27A3" w:rsidRDefault="00C77A06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 Только через воспитание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C77A06" w:rsidRPr="00CB27A3" w:rsidRDefault="00C77A06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связи с этим особую роль приобретает детский возраст, где закладывается фундамент отношений человека с окружающим миром и где, в силу возрастных психофизиологических особенностей – чрезвычайная любознательность и эмоциональность, подвижность и физическая слабость по срав</w:t>
      </w:r>
      <w:r w:rsidR="006448C5"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 с</w:t>
      </w: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людьми, природными обитателями и явлениями, техникой.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социально-опасными личностями. Эти обстоятельства говорят о необходимости усиления систематического и планомерного, а не эпизодически, от случая к случаю, обучения ребёнка умению безопасно жить, учиться, отдыхать, играть, трудиться. Важную роль в этом процессе может сыграть предлагаемая программа летней площадки «</w:t>
      </w:r>
      <w:r w:rsidR="00F50195"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безопасности</w:t>
      </w: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77A06" w:rsidRPr="00CB27A3" w:rsidRDefault="00C77A06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1.1.Актуальность программы</w:t>
      </w:r>
    </w:p>
    <w:p w:rsidR="00C77A06" w:rsidRPr="00CB27A3" w:rsidRDefault="00C77A06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Актуальность программы </w:t>
      </w:r>
      <w:r w:rsidRPr="00CB2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заключается в том, что</w:t>
      </w: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техногенная деятельность современного общества, обострение социальных противоречий,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</w:t>
      </w: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здоровью человека. Подготовить детей к умению находить выход из чрезвычайных ситуаций, опасных для жизни и здоровья, возможно только сформировав систему знаний об основах безопасности жизнедеятельности человека и общества, усвоив практические навыки охраны жизни и здоровья. Целенаправленная работа по обучению основным навыкам самозащиты при ЧС, воспитанию и привитию навыков культуры  безопасного обращения с огнем,  безопасного   поведения детей на улицах и дорогах  позволит снизить количество дорожно-транспортных происшествий  и чрезвычайных ситуаций  с участием обучающихся школы, в том числе и воспитанников летней площадки.</w:t>
      </w:r>
    </w:p>
    <w:p w:rsidR="00C77A06" w:rsidRPr="00CB27A3" w:rsidRDefault="00C77A06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Направленность программы</w:t>
      </w:r>
    </w:p>
    <w:p w:rsidR="00C77A06" w:rsidRPr="00CB27A3" w:rsidRDefault="00C77A06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площадки кратковременного пребывания «</w:t>
      </w:r>
      <w:r w:rsidR="00F50195" w:rsidRPr="00CB2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Остров безопасности</w:t>
      </w:r>
      <w:r w:rsidRPr="00CB2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имеет </w:t>
      </w: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социально- </w:t>
      </w:r>
      <w:r w:rsidR="00C45D64" w:rsidRPr="00CB27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гуманитарную</w:t>
      </w: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направленность</w:t>
      </w:r>
      <w:r w:rsidRPr="00CB2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77A06" w:rsidRPr="00CB27A3" w:rsidRDefault="00C77A06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Срок освоения</w:t>
      </w:r>
      <w:r w:rsidRPr="00CB2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</w:t>
      </w:r>
      <w:r w:rsidR="00393262" w:rsidRPr="00CB2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граммы составляет 3 недели</w:t>
      </w:r>
      <w:r w:rsidR="00C45D64" w:rsidRPr="00CB2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2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Длительность привлечения детей к творческой деятельности на площадке – 3 часа в день.</w:t>
      </w:r>
    </w:p>
    <w:p w:rsidR="00C77A06" w:rsidRPr="00CB27A3" w:rsidRDefault="00C77A06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Адресат программы</w:t>
      </w:r>
    </w:p>
    <w:p w:rsidR="00C77A06" w:rsidRPr="00CB27A3" w:rsidRDefault="00C77A06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для детей </w:t>
      </w:r>
      <w:r w:rsidR="00393262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6 до 17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72C89" w:rsidRPr="00CB27A3" w:rsidRDefault="00472C89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</w:t>
      </w:r>
      <w:r w:rsidR="00393262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подростковом периоде ребёнок переживает свою уникальность, он осознает себя личностью, стремится к совершенству. Это находит свое отражение во всех сферах жизни ребенка, в том числе и во взаимоотношениях со сверстниками. Дети находят новые групповые формы активности, занятий. Ребенок в этом возрасте очень сильно подвержен внешнему влиянию. Именно благодаря этому он впитывает в себя знания как интеллектуальные, так и нравственные.</w:t>
      </w:r>
    </w:p>
    <w:p w:rsidR="00472C89" w:rsidRPr="00CB27A3" w:rsidRDefault="00472C89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данного возраста отличаются остротой восприятия действительности и окружающего мира в целом.</w:t>
      </w:r>
      <w:r w:rsidR="00393262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</w:t>
      </w:r>
      <w:r w:rsidR="00393262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получает информации, приобретает практических навыков, чем серьезнее психологическая подготовка к всевозможным социальным и природным катаклизмам, тем выше его эмоционально-волевая устойчивость. Людей, обладающих ею, называют сильными. Сильные люди умеют распорядиться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своими знаниями и опытом на пользу себе и окружающим, готовы прийти на помощь другим, решают проблемы гуманными, законными путями.</w:t>
      </w:r>
    </w:p>
    <w:p w:rsidR="00DE3779" w:rsidRPr="00CB27A3" w:rsidRDefault="00DE3779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Цель и задачи программы</w:t>
      </w:r>
    </w:p>
    <w:p w:rsidR="002C6C00" w:rsidRPr="00CB27A3" w:rsidRDefault="00DE3779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00" w:rsidRPr="00CB27A3">
        <w:rPr>
          <w:rFonts w:ascii="Times New Roman" w:hAnsi="Times New Roman" w:cs="Times New Roman"/>
          <w:sz w:val="28"/>
          <w:szCs w:val="28"/>
        </w:rPr>
        <w:t>формирование личности, обладающей компетентностью в области безопасного поведения в окружающей среде, первичных навыков здорового и безопасного образа жизни, развитие познавательной и физической активности.</w:t>
      </w:r>
    </w:p>
    <w:p w:rsidR="00DE3779" w:rsidRPr="00CB27A3" w:rsidRDefault="00DE3779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3779" w:rsidRPr="00CB27A3" w:rsidRDefault="00DE3779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C45D64" w:rsidRPr="00CB27A3" w:rsidRDefault="00DE3779" w:rsidP="00CB27A3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C45D64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безопасного образа жизни обучающихся;</w:t>
      </w:r>
    </w:p>
    <w:p w:rsidR="00C45D64" w:rsidRPr="00CB27A3" w:rsidRDefault="00C45D64" w:rsidP="00CB27A3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ценностное отношение к своему здоровью; </w:t>
      </w:r>
    </w:p>
    <w:p w:rsidR="00C45D64" w:rsidRPr="00CB27A3" w:rsidRDefault="00C45D64" w:rsidP="00CB27A3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потребности предвидеть возможные жизненные экстремальные ситуации;</w:t>
      </w:r>
    </w:p>
    <w:p w:rsidR="00C45D64" w:rsidRPr="00CB27A3" w:rsidRDefault="00C45D64" w:rsidP="00CB27A3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волевые качества: целеустремленности, настойчивости и инициативы, решительности и смелости, выдержки и самообладания;</w:t>
      </w:r>
    </w:p>
    <w:p w:rsidR="00C45D64" w:rsidRPr="00CB27A3" w:rsidRDefault="00C45D64" w:rsidP="00CB27A3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готовность к безопасной жизнедеятельности;</w:t>
      </w:r>
    </w:p>
    <w:p w:rsidR="00C45D64" w:rsidRPr="00CB27A3" w:rsidRDefault="00C45D64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C45D64" w:rsidRPr="00CB27A3" w:rsidRDefault="00C45D64" w:rsidP="00CB27A3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развивать сознательное и ответственное отношение к личной безопасности и безопасности окружающих;</w:t>
      </w:r>
    </w:p>
    <w:p w:rsidR="00C45D64" w:rsidRPr="00CB27A3" w:rsidRDefault="00C45D64" w:rsidP="00CB27A3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развивать внимание, речь, коммуникативные способности;</w:t>
      </w:r>
    </w:p>
    <w:p w:rsidR="00C45D64" w:rsidRPr="00CB27A3" w:rsidRDefault="00C45D64" w:rsidP="00CB27A3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развивать умения принимать правильные решения в процессе проведения спасательных работ;</w:t>
      </w:r>
    </w:p>
    <w:p w:rsidR="00C45D64" w:rsidRPr="00CB27A3" w:rsidRDefault="00C45D64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C45D64" w:rsidRPr="00CB27A3" w:rsidRDefault="00C45D64" w:rsidP="00CB27A3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обучать подрастающее поколение безопасному для себя и окружающих поведению;</w:t>
      </w:r>
    </w:p>
    <w:p w:rsidR="00C45D64" w:rsidRPr="00CB27A3" w:rsidRDefault="00C45D64" w:rsidP="00CB27A3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 xml:space="preserve">развивать навыки сохранения жизни и здоровья в неблагоприятных, угрожающих жизни условиях и чрезвычайных ситуациях; </w:t>
      </w:r>
    </w:p>
    <w:p w:rsidR="00C45D64" w:rsidRPr="00CB27A3" w:rsidRDefault="00C45D64" w:rsidP="00CB27A3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формировать представления о целостной картине мира, о различных аспектах безопасности и потенциальных угрозах как элементах реальной действительности; </w:t>
      </w:r>
    </w:p>
    <w:p w:rsidR="00DE3779" w:rsidRPr="00CB27A3" w:rsidRDefault="00C45D64" w:rsidP="00CB27A3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знакомство с основными правилами здоровьесбережения</w:t>
      </w:r>
    </w:p>
    <w:p w:rsidR="00DE3779" w:rsidRPr="00CB27A3" w:rsidRDefault="00DE3779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Организационные:</w:t>
      </w:r>
    </w:p>
    <w:p w:rsidR="00DE3779" w:rsidRPr="00CB27A3" w:rsidRDefault="00DE3779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деятельность площадки «</w:t>
      </w:r>
      <w:r w:rsidR="00F5019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безопасности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3779" w:rsidRPr="00CB27A3" w:rsidRDefault="00DE3779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1.5.Ожидаемые результаты</w:t>
      </w:r>
    </w:p>
    <w:p w:rsidR="00DE3779" w:rsidRPr="00CB27A3" w:rsidRDefault="00DE3779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программы </w:t>
      </w:r>
      <w:r w:rsidR="00D62488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будут:</w:t>
      </w:r>
    </w:p>
    <w:p w:rsidR="00C45D64" w:rsidRPr="00CB27A3" w:rsidRDefault="00C45D64" w:rsidP="00CB27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сформирована  культура безопасного образа жизни;</w:t>
      </w:r>
    </w:p>
    <w:p w:rsidR="00C45D64" w:rsidRPr="00CB27A3" w:rsidRDefault="00C45D64" w:rsidP="00CB27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проявляют ценностное отношение к своему здоровью; </w:t>
      </w:r>
    </w:p>
    <w:p w:rsidR="00C45D64" w:rsidRPr="00CB27A3" w:rsidRDefault="00C45D64" w:rsidP="00CB27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потребности предвидеть возможные жизненные экстремальные ситуации;</w:t>
      </w:r>
    </w:p>
    <w:p w:rsidR="00C45D64" w:rsidRPr="00CB27A3" w:rsidRDefault="00C45D64" w:rsidP="00CB27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 волевые качества: целеустремленность, настойчивость и инициативу, решительность и смелость, выдержку и самообладание;</w:t>
      </w:r>
    </w:p>
    <w:p w:rsidR="00C45D64" w:rsidRPr="00CB27A3" w:rsidRDefault="00C45D64" w:rsidP="00CB2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- развито сознательное и ответственное отношение к личной безопасности и безопасности окружающих;</w:t>
      </w:r>
    </w:p>
    <w:p w:rsidR="00C45D64" w:rsidRPr="00CB27A3" w:rsidRDefault="00C45D64" w:rsidP="00CB2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- развито внимание, речь, коммуникативные способности;</w:t>
      </w:r>
    </w:p>
    <w:p w:rsidR="00C45D64" w:rsidRPr="00CB27A3" w:rsidRDefault="00C45D64" w:rsidP="00CB2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- развито умение принимать правильные решения в процессе проведения спасательных работ;</w:t>
      </w:r>
    </w:p>
    <w:p w:rsidR="00C45D64" w:rsidRPr="00CB27A3" w:rsidRDefault="00C45D64" w:rsidP="00CB2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>- развиты навыки сохранения жизни и здоровья в неблагоприятных, угрожающих жизни условиях и чрезвычайных ситуациях;</w:t>
      </w:r>
    </w:p>
    <w:p w:rsidR="00C45D64" w:rsidRPr="00CB27A3" w:rsidRDefault="00C45D64" w:rsidP="00CB2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 xml:space="preserve"> - сформировано представление о целостной картине мира, о различных аспектах безопасности и потенциальных угрозах как элементах реальной действительности; </w:t>
      </w:r>
    </w:p>
    <w:p w:rsidR="00C45D64" w:rsidRPr="00CB27A3" w:rsidRDefault="00C45D64" w:rsidP="00CB2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393262" w:rsidRPr="00CB27A3">
        <w:rPr>
          <w:rFonts w:ascii="Times New Roman" w:eastAsia="Times New Roman" w:hAnsi="Times New Roman" w:cs="Times New Roman"/>
          <w:sz w:val="28"/>
          <w:lang w:eastAsia="ru-RU"/>
        </w:rPr>
        <w:t>знакомы с</w:t>
      </w:r>
      <w:r w:rsidRPr="00CB27A3">
        <w:rPr>
          <w:rFonts w:ascii="Times New Roman" w:eastAsia="Times New Roman" w:hAnsi="Times New Roman" w:cs="Times New Roman"/>
          <w:sz w:val="28"/>
          <w:lang w:eastAsia="ru-RU"/>
        </w:rPr>
        <w:t xml:space="preserve"> основными правилами здоровьесбережения</w:t>
      </w:r>
    </w:p>
    <w:p w:rsidR="00D55345" w:rsidRPr="00CB27A3" w:rsidRDefault="00D55345" w:rsidP="00CB27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реализации программы: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разъяснение, детализация, методы иллюстраций и демонстраций, методы состязательности, игровой. </w:t>
      </w:r>
    </w:p>
    <w:p w:rsidR="00D55345" w:rsidRPr="00CB27A3" w:rsidRDefault="00D55345" w:rsidP="00CB2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Формы организации деятельности: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</w:t>
      </w:r>
      <w:r w:rsidR="00393262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коллективные, работа в парах.  </w:t>
      </w:r>
    </w:p>
    <w:p w:rsidR="00D55345" w:rsidRPr="00CB27A3" w:rsidRDefault="00D55345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Система мотивации и стимулирования</w:t>
      </w:r>
    </w:p>
    <w:p w:rsidR="00F50195" w:rsidRPr="00CB27A3" w:rsidRDefault="00D55345" w:rsidP="00CB27A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дня за выполнение всех заданий каждый участник площадки получает </w:t>
      </w:r>
      <w:r w:rsidR="00F5019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солнца.</w:t>
      </w:r>
      <w:r w:rsidR="00F50195" w:rsidRPr="00CB27A3">
        <w:rPr>
          <w:rFonts w:ascii="Times New Roman" w:hAnsi="Times New Roman" w:cs="Times New Roman"/>
          <w:sz w:val="28"/>
          <w:szCs w:val="28"/>
        </w:rPr>
        <w:t xml:space="preserve"> В начале смены вводится игра – «Помоги солнцу собрать лучики». Каждый лучик – символ дня лагеря, чтобы собрать солнцу лучи, надо проявить себя.</w:t>
      </w:r>
      <w:r w:rsidR="00C45D64" w:rsidRPr="00CB27A3">
        <w:rPr>
          <w:rFonts w:ascii="Times New Roman" w:hAnsi="Times New Roman" w:cs="Times New Roman"/>
          <w:sz w:val="28"/>
          <w:szCs w:val="28"/>
        </w:rPr>
        <w:t xml:space="preserve"> </w:t>
      </w:r>
      <w:r w:rsidR="00F50195" w:rsidRPr="00CB27A3">
        <w:rPr>
          <w:rFonts w:ascii="Times New Roman" w:hAnsi="Times New Roman" w:cs="Times New Roman"/>
          <w:sz w:val="28"/>
          <w:szCs w:val="28"/>
        </w:rPr>
        <w:t xml:space="preserve">В конце каждого дня ребята отмечают свое настроение на «Экране настроения». Красный цвет – классный день! </w:t>
      </w:r>
      <w:r w:rsidR="00F50195" w:rsidRPr="00CB27A3">
        <w:rPr>
          <w:rFonts w:ascii="Times New Roman" w:hAnsi="Times New Roman" w:cs="Times New Roman"/>
          <w:sz w:val="28"/>
          <w:szCs w:val="28"/>
        </w:rPr>
        <w:lastRenderedPageBreak/>
        <w:t xml:space="preserve">Оранжевый – очень хороший день! Зеленый – день как день. Синий – скучный день. </w:t>
      </w:r>
    </w:p>
    <w:p w:rsidR="00D55345" w:rsidRPr="00CB27A3" w:rsidRDefault="00D55345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Образовательная деятельность в рамках программы</w:t>
      </w:r>
    </w:p>
    <w:p w:rsidR="0092512A" w:rsidRPr="00CB27A3" w:rsidRDefault="0092512A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рамках данной программы основывается на трёх образовательных разделах:</w:t>
      </w:r>
      <w:r w:rsidR="00C45D64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опасные и чрезвычайные ситуации, служба 01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Дорожная азбука. Программа предусматривает занятия по образовательным блокам, а также познавательные и творческие задания в соответствии с тематикой дня.</w:t>
      </w:r>
    </w:p>
    <w:p w:rsidR="0092512A" w:rsidRPr="00CB27A3" w:rsidRDefault="0092512A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559"/>
        <w:gridCol w:w="1843"/>
        <w:gridCol w:w="1984"/>
      </w:tblGrid>
      <w:tr w:rsidR="0092512A" w:rsidRPr="00CB27A3" w:rsidTr="00B739B1">
        <w:trPr>
          <w:trHeight w:val="330"/>
        </w:trPr>
        <w:tc>
          <w:tcPr>
            <w:tcW w:w="3227" w:type="dxa"/>
            <w:vMerge w:val="restart"/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2512A" w:rsidRPr="00CB27A3" w:rsidTr="00B739B1">
        <w:trPr>
          <w:trHeight w:val="300"/>
        </w:trPr>
        <w:tc>
          <w:tcPr>
            <w:tcW w:w="3227" w:type="dxa"/>
            <w:vMerge/>
          </w:tcPr>
          <w:p w:rsidR="0092512A" w:rsidRPr="00CB27A3" w:rsidRDefault="0092512A" w:rsidP="00CB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2512A" w:rsidRPr="00CB27A3" w:rsidTr="00393262">
        <w:trPr>
          <w:trHeight w:val="597"/>
        </w:trPr>
        <w:tc>
          <w:tcPr>
            <w:tcW w:w="3227" w:type="dxa"/>
          </w:tcPr>
          <w:p w:rsidR="0092512A" w:rsidRPr="00CB27A3" w:rsidRDefault="0092512A" w:rsidP="00CB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1.Опасные и чрезвычайные ситуации</w:t>
            </w:r>
          </w:p>
        </w:tc>
        <w:tc>
          <w:tcPr>
            <w:tcW w:w="1559" w:type="dxa"/>
          </w:tcPr>
          <w:p w:rsidR="0092512A" w:rsidRPr="00CB27A3" w:rsidRDefault="00393262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92512A" w:rsidRPr="00CB27A3" w:rsidRDefault="00393262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512A"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2512A" w:rsidRPr="00CB27A3" w:rsidTr="00B739B1">
        <w:tc>
          <w:tcPr>
            <w:tcW w:w="3227" w:type="dxa"/>
          </w:tcPr>
          <w:p w:rsidR="0092512A" w:rsidRPr="00CB27A3" w:rsidRDefault="0092512A" w:rsidP="00CB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Служба 01</w:t>
            </w:r>
          </w:p>
        </w:tc>
        <w:tc>
          <w:tcPr>
            <w:tcW w:w="1559" w:type="dxa"/>
          </w:tcPr>
          <w:p w:rsidR="0092512A" w:rsidRPr="00CB27A3" w:rsidRDefault="00393262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92512A" w:rsidRPr="00CB27A3" w:rsidRDefault="00393262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512A"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2512A" w:rsidRPr="00CB27A3" w:rsidTr="00B739B1">
        <w:tc>
          <w:tcPr>
            <w:tcW w:w="3227" w:type="dxa"/>
          </w:tcPr>
          <w:p w:rsidR="0092512A" w:rsidRPr="00CB27A3" w:rsidRDefault="0092512A" w:rsidP="00CB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3.Дорожная азбука</w:t>
            </w:r>
          </w:p>
        </w:tc>
        <w:tc>
          <w:tcPr>
            <w:tcW w:w="1559" w:type="dxa"/>
          </w:tcPr>
          <w:p w:rsidR="0092512A" w:rsidRPr="00CB27A3" w:rsidRDefault="00393262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92512A" w:rsidRPr="00CB27A3" w:rsidRDefault="00393262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512A"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2512A" w:rsidRPr="00CB27A3" w:rsidTr="00B739B1">
        <w:tc>
          <w:tcPr>
            <w:tcW w:w="3227" w:type="dxa"/>
          </w:tcPr>
          <w:p w:rsidR="0092512A" w:rsidRPr="00CB27A3" w:rsidRDefault="0092512A" w:rsidP="00CB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92512A" w:rsidRPr="00CB27A3" w:rsidRDefault="00393262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92512A" w:rsidRPr="00CB27A3" w:rsidRDefault="00393262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92512A" w:rsidRPr="00CB2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</w:tcPr>
          <w:p w:rsidR="0092512A" w:rsidRPr="00CB27A3" w:rsidRDefault="0092512A" w:rsidP="00CB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</w:tr>
    </w:tbl>
    <w:p w:rsidR="00DE3779" w:rsidRPr="00CB27A3" w:rsidRDefault="00DE3779" w:rsidP="00CB27A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12A" w:rsidRPr="00CB27A3" w:rsidRDefault="0092512A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учебно-тематического плана</w:t>
      </w:r>
    </w:p>
    <w:p w:rsidR="0092512A" w:rsidRPr="00CB27A3" w:rsidRDefault="0092512A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1. Опасные и чрезвычайные ситуации.</w:t>
      </w:r>
    </w:p>
    <w:p w:rsidR="0092512A" w:rsidRPr="00CB27A3" w:rsidRDefault="0092512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93262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,5ч)</w:t>
      </w: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93262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 которые нас подстерегают.</w:t>
      </w:r>
      <w:r w:rsidR="00D5721F"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школьного травматизма. </w:t>
      </w: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Отравления продуктами питания. Хронические неинфекционные заболевания, причины их возникновения. Правила ЗОЖ. Чем опасны морозы, жара, гроза, оттепель и гололёд. Какую опасность представляют водоёмы в разное время года. </w:t>
      </w:r>
    </w:p>
    <w:p w:rsidR="00D5721F" w:rsidRPr="00CB27A3" w:rsidRDefault="00D5721F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(1,5ч)</w:t>
      </w: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93262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48C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рисунков, плакатов, листовок, спортивные соревнования, </w:t>
      </w:r>
      <w:proofErr w:type="spellStart"/>
      <w:r w:rsidR="006448C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6448C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2. Служба 01.</w:t>
      </w:r>
    </w:p>
    <w:p w:rsidR="00D5721F" w:rsidRPr="00CB27A3" w:rsidRDefault="00D5721F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93262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,5ч</w:t>
      </w:r>
      <w:proofErr w:type="gramStart"/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причинам возникают пожары. Школьный план эвакуации. Если в доме пожар. Анализ конкретной ситуации. Пожарная сигнализация. Запасные выходы. Правила эвакуации. Вызов пожарной охраны по телефону. Правила поведения при пожаре. Оказание первой помощи при ожогах.</w:t>
      </w:r>
    </w:p>
    <w:p w:rsidR="00D5721F" w:rsidRPr="00CB27A3" w:rsidRDefault="00D5721F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93262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,5ч)</w:t>
      </w: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F69A4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48C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викторины, </w:t>
      </w:r>
      <w:proofErr w:type="spellStart"/>
      <w:r w:rsidR="006448C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6448C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средств защиты, оказания помощи.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3. Дорожная азбука.</w:t>
      </w:r>
    </w:p>
    <w:p w:rsidR="00D5721F" w:rsidRPr="00CB27A3" w:rsidRDefault="00D5721F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93262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,5ч)</w:t>
      </w: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93262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ПДД. Примеры ДТП с детьми, произошедшими в районе в течение года. Наиболее опасные места для движения пешеходов в районе школы. Знакомство с дорожными знаками. Светофоры. Регулировщик движения. </w:t>
      </w:r>
    </w:p>
    <w:p w:rsidR="00D5721F" w:rsidRPr="00CB27A3" w:rsidRDefault="00D5721F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r w:rsidR="006448C5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(1,5ч)</w:t>
      </w: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93262"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48C5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конкурсы, состязания.</w:t>
      </w:r>
    </w:p>
    <w:p w:rsidR="00D5721F" w:rsidRPr="00CB27A3" w:rsidRDefault="00D5721F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Механизм оценивания результатов реализации программы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Входная диагностика: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онлайн-послание от участников смены «Чего я жду от онлайн-площадки?» (первый день площадки)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Пошаговая диагностика: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 настроения «Какого цвета сегодня твое сердце?!»</w:t>
      </w:r>
      <w:r w:rsidR="00393262"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(ежедневно в конце дня). Красное, желтое сердце – отличное, радостное и весёлое настроение; зелёное – хорошее; синее, фиолетовое - грустное.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Итоговая диагностика: </w:t>
      </w: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прощальные онлайн-послания «Мои впечатления» (последний день площадки).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21F" w:rsidRPr="00CB27A3" w:rsidRDefault="00D5721F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Факторы риска</w:t>
      </w:r>
    </w:p>
    <w:p w:rsidR="00CA25DA" w:rsidRPr="00CB27A3" w:rsidRDefault="00CA25DA" w:rsidP="00CB27A3">
      <w:pPr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программе</w:t>
      </w:r>
      <w:r w:rsidRPr="00CB27A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27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присутствуют следующие факторы риска для участников:</w:t>
      </w:r>
    </w:p>
    <w:p w:rsidR="00CA25DA" w:rsidRPr="00CB27A3" w:rsidRDefault="00CA25DA" w:rsidP="00CB27A3">
      <w:pPr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неблагоприятные погодные условия;</w:t>
      </w:r>
    </w:p>
    <w:p w:rsidR="00CA25DA" w:rsidRPr="00CB27A3" w:rsidRDefault="00CA25DA" w:rsidP="00CB27A3">
      <w:pPr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травмы;</w:t>
      </w:r>
    </w:p>
    <w:p w:rsidR="00CA25DA" w:rsidRPr="00CB27A3" w:rsidRDefault="00CA25DA" w:rsidP="00CB27A3">
      <w:pPr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клещи;</w:t>
      </w:r>
    </w:p>
    <w:p w:rsidR="00CA25DA" w:rsidRPr="00CB27A3" w:rsidRDefault="00CA25DA" w:rsidP="00CB27A3">
      <w:pPr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низкая активность детей в реализации программы.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3"/>
        <w:gridCol w:w="5670"/>
      </w:tblGrid>
      <w:tr w:rsidR="00CA25DA" w:rsidRPr="00CB27A3" w:rsidTr="00B739B1">
        <w:tc>
          <w:tcPr>
            <w:tcW w:w="3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84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CA25DA" w:rsidRPr="00CB27A3" w:rsidTr="00B739B1">
        <w:tc>
          <w:tcPr>
            <w:tcW w:w="37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мероприятий согласно тематике смены в 2-х вариантах (на основе учёта погоды на свежем воздухе – в хорошую </w:t>
            </w: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погоду, в помещениях лагеря во время плохих погодных условий)</w:t>
            </w:r>
          </w:p>
        </w:tc>
      </w:tr>
      <w:tr w:rsidR="00CA25DA" w:rsidRPr="00CB27A3" w:rsidTr="00B739B1">
        <w:tc>
          <w:tcPr>
            <w:tcW w:w="37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Травмы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с детьми инструктажей по предупреждению травматизма</w:t>
            </w:r>
          </w:p>
        </w:tc>
      </w:tr>
      <w:tr w:rsidR="00CA25DA" w:rsidRPr="00CB27A3" w:rsidTr="00B739B1">
        <w:tc>
          <w:tcPr>
            <w:tcW w:w="37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Клещи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Противоклещевая обработка территории лагеря, проведение цикла бесед о мерах профилактики. Ежедневный осмотр детей.</w:t>
            </w:r>
          </w:p>
        </w:tc>
      </w:tr>
      <w:tr w:rsidR="00CA25DA" w:rsidRPr="00CB27A3" w:rsidTr="00B739B1">
        <w:tc>
          <w:tcPr>
            <w:tcW w:w="370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/>
              <w:ind w:firstLine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Низкая активность детей в реализации программы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A25DA" w:rsidRPr="00CB27A3" w:rsidRDefault="00CA25DA" w:rsidP="00CB27A3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</w:tbl>
    <w:p w:rsidR="00CA25DA" w:rsidRPr="00CB27A3" w:rsidRDefault="00CA25DA" w:rsidP="00CB27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21F" w:rsidRPr="00CB27A3" w:rsidRDefault="00D5721F" w:rsidP="00CB27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3.Содержание программы летней площадки</w:t>
      </w:r>
    </w:p>
    <w:p w:rsidR="00D5721F" w:rsidRPr="00CB27A3" w:rsidRDefault="00D5721F" w:rsidP="00CB27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0195"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безопасности</w:t>
      </w: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721F" w:rsidRPr="00CB27A3" w:rsidRDefault="00D5721F" w:rsidP="00CB27A3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3.1. План-сетка площадки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781"/>
        <w:gridCol w:w="5897"/>
      </w:tblGrid>
      <w:tr w:rsidR="00D5721F" w:rsidRPr="00CB27A3" w:rsidTr="00B739B1"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6061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721F" w:rsidRPr="00CB27A3" w:rsidTr="00B739B1"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1день</w:t>
            </w:r>
          </w:p>
          <w:p w:rsidR="00F50195" w:rsidRPr="00CB27A3" w:rsidRDefault="00F50195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знакомств</w:t>
            </w:r>
          </w:p>
        </w:tc>
        <w:tc>
          <w:tcPr>
            <w:tcW w:w="6061" w:type="dxa"/>
          </w:tcPr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знакомство;</w:t>
            </w:r>
          </w:p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инструктаж «О правилах поведения на летней площадке» и правилах ПБ;</w:t>
            </w:r>
          </w:p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конкурс рисунков на асфальте «Мир</w:t>
            </w:r>
          </w:p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глазами детей»;</w:t>
            </w:r>
          </w:p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развлекательная программа «</w:t>
            </w:r>
            <w:r w:rsidR="000856DD"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Такой опасный мир детства</w:t>
            </w: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357ED"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721F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D5721F" w:rsidRPr="00CB27A3" w:rsidTr="00B739B1"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F50195" w:rsidRPr="00CB27A3" w:rsidRDefault="00F50195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открытий</w:t>
            </w:r>
          </w:p>
        </w:tc>
        <w:tc>
          <w:tcPr>
            <w:tcW w:w="6061" w:type="dxa"/>
          </w:tcPr>
          <w:p w:rsidR="00D5721F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занятие «Опасности, которые нас подстерегают» (раздел</w:t>
            </w:r>
            <w:r w:rsidRPr="00CB27A3">
              <w:rPr>
                <w:rFonts w:ascii="Times New Roman" w:hAnsi="Times New Roman" w:cs="Times New Roman"/>
              </w:rPr>
              <w:t xml:space="preserve"> «</w:t>
            </w: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Опасные и чрезвычайные ситуации»);</w:t>
            </w:r>
          </w:p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-праздничное открытие летней площадки «Остров безопасности»;</w:t>
            </w:r>
          </w:p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Спортивные состязания «Вперёд к победам!»</w:t>
            </w:r>
          </w:p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Подведение итогов дня.</w:t>
            </w:r>
          </w:p>
        </w:tc>
      </w:tr>
      <w:tr w:rsidR="00D5721F" w:rsidRPr="00CB27A3" w:rsidTr="00B739B1"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F50195" w:rsidRPr="00CB27A3" w:rsidRDefault="00F50195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Островок </w:t>
            </w:r>
            <w:r w:rsidR="009E49FD"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здоровья</w:t>
            </w:r>
          </w:p>
        </w:tc>
        <w:tc>
          <w:tcPr>
            <w:tcW w:w="6061" w:type="dxa"/>
          </w:tcPr>
          <w:p w:rsidR="00D5721F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занятие «Правила ЗОЖ» (раздел «Опасные и чрезвычайные ситуации»);</w:t>
            </w:r>
          </w:p>
          <w:p w:rsidR="00F61CA9" w:rsidRPr="00CB27A3" w:rsidRDefault="00F61CA9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351EC"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памяток «Если хочешь быть здоров…»</w:t>
            </w:r>
          </w:p>
          <w:p w:rsidR="00E351EC" w:rsidRPr="00CB27A3" w:rsidRDefault="00E351EC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Волейбольный турнир «Мы за здоровый образ жизни!»;</w:t>
            </w:r>
          </w:p>
          <w:p w:rsidR="00E351EC" w:rsidRPr="00CB27A3" w:rsidRDefault="00E351EC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Танцевальный </w:t>
            </w:r>
            <w:proofErr w:type="spell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батл</w:t>
            </w:r>
            <w:proofErr w:type="spell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351EC" w:rsidRPr="00CB27A3" w:rsidRDefault="00E351EC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D5721F" w:rsidRPr="00CB27A3" w:rsidTr="00B739B1"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9E49FD" w:rsidRPr="00CB27A3" w:rsidRDefault="009E49FD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Пушкина</w:t>
            </w:r>
          </w:p>
        </w:tc>
        <w:tc>
          <w:tcPr>
            <w:tcW w:w="6061" w:type="dxa"/>
          </w:tcPr>
          <w:p w:rsidR="00D5721F" w:rsidRPr="00CB27A3" w:rsidRDefault="00E351EC" w:rsidP="00CB2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B27A3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план эвакуации.</w:t>
            </w:r>
            <w:r w:rsidR="000F69A4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Пожарная сигнализация. Запасные выходы. Правила </w:t>
            </w:r>
            <w:proofErr w:type="gramStart"/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эваку</w:t>
            </w:r>
            <w:r w:rsidR="00D16D28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ации</w:t>
            </w:r>
            <w:r w:rsidR="00D16D28" w:rsidRPr="00CB27A3">
              <w:rPr>
                <w:rFonts w:ascii="Times New Roman" w:hAnsi="Times New Roman" w:cs="Times New Roman"/>
              </w:rPr>
              <w:t>»</w:t>
            </w:r>
            <w:r w:rsidR="00D16D28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D16D28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«Служба 01»);</w:t>
            </w:r>
          </w:p>
          <w:p w:rsidR="00D16D28" w:rsidRPr="00CB27A3" w:rsidRDefault="00D16D28" w:rsidP="00CB2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экскурсия в сельскую библиотеку «Люблю тебя, Петра творенье…»;</w:t>
            </w:r>
          </w:p>
          <w:p w:rsidR="00D16D28" w:rsidRPr="00CB27A3" w:rsidRDefault="00D16D28" w:rsidP="00CB2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творческий конкурс «Рисуем и читаем Пушкина…»;</w:t>
            </w:r>
          </w:p>
          <w:p w:rsidR="00D16D28" w:rsidRPr="00CB27A3" w:rsidRDefault="00D16D28" w:rsidP="00CB2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56DD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</w:t>
            </w:r>
            <w:proofErr w:type="spellStart"/>
            <w:r w:rsidR="00F40700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F40700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40700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Голопом</w:t>
            </w:r>
            <w:proofErr w:type="spellEnd"/>
            <w:r w:rsidR="00F40700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безопасным тропам»;</w:t>
            </w:r>
          </w:p>
          <w:p w:rsidR="00D16D28" w:rsidRPr="00CB27A3" w:rsidRDefault="00D16D28" w:rsidP="00CB2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D5721F" w:rsidRPr="00CB27A3" w:rsidTr="00B739B1"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9E49FD" w:rsidRPr="00CB27A3" w:rsidRDefault="009E49FD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вежливости</w:t>
            </w:r>
          </w:p>
        </w:tc>
        <w:tc>
          <w:tcPr>
            <w:tcW w:w="6061" w:type="dxa"/>
          </w:tcPr>
          <w:p w:rsidR="00D5721F" w:rsidRPr="00CB27A3" w:rsidRDefault="00D16D28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-занятие «История ПДД. Знакомство с дорожными </w:t>
            </w:r>
            <w:proofErr w:type="gram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знаками»(</w:t>
            </w:r>
            <w:proofErr w:type="gram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 «Дорожная азбука»);</w:t>
            </w:r>
          </w:p>
          <w:p w:rsidR="00D16D28" w:rsidRPr="00CB27A3" w:rsidRDefault="00D16D28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развлекательное мероприятие «В мире вежливых людей»;</w:t>
            </w:r>
          </w:p>
          <w:p w:rsidR="00D16D28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Танцевальный </w:t>
            </w:r>
            <w:proofErr w:type="spell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="002851FE"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«Ну – ка все вместе…»</w:t>
            </w:r>
          </w:p>
          <w:p w:rsidR="00F40700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D5721F" w:rsidRPr="00CB27A3" w:rsidTr="00B739B1"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9E49FD" w:rsidRPr="00CB27A3" w:rsidRDefault="009E49FD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опасности</w:t>
            </w:r>
          </w:p>
        </w:tc>
        <w:tc>
          <w:tcPr>
            <w:tcW w:w="6061" w:type="dxa"/>
          </w:tcPr>
          <w:p w:rsidR="00D5721F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-занятие «Вызов пожарной охраны по телефону. Правила поведения при </w:t>
            </w:r>
            <w:proofErr w:type="gram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пожаре»(</w:t>
            </w:r>
            <w:proofErr w:type="gram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 «Служба 01»);</w:t>
            </w:r>
          </w:p>
          <w:p w:rsidR="00F40700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экскурсия в пожарную часть;</w:t>
            </w:r>
          </w:p>
          <w:p w:rsidR="00F40700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конкурс листовок  «Правила пожарной безопасности»;</w:t>
            </w:r>
          </w:p>
          <w:p w:rsidR="00F40700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развлекательное мероприятие «Наперекор опасностям»;</w:t>
            </w:r>
          </w:p>
          <w:p w:rsidR="00F40700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D5721F" w:rsidRPr="00CB27A3" w:rsidTr="00B739B1">
        <w:trPr>
          <w:trHeight w:val="167"/>
        </w:trPr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9E49FD" w:rsidRPr="00CB27A3" w:rsidRDefault="009E49FD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правил</w:t>
            </w:r>
          </w:p>
        </w:tc>
        <w:tc>
          <w:tcPr>
            <w:tcW w:w="6061" w:type="dxa"/>
          </w:tcPr>
          <w:p w:rsidR="00D5721F" w:rsidRPr="00CB27A3" w:rsidRDefault="002851FE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занятие «Светофоры. Регулировщик </w:t>
            </w:r>
            <w:proofErr w:type="gram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движения»(</w:t>
            </w:r>
            <w:proofErr w:type="gram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 «Дорожная азбука»);</w:t>
            </w:r>
          </w:p>
          <w:p w:rsidR="002851FE" w:rsidRPr="00CB27A3" w:rsidRDefault="002851FE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Викторина «В мире правил ПДД»</w:t>
            </w:r>
          </w:p>
          <w:p w:rsidR="002851FE" w:rsidRPr="00CB27A3" w:rsidRDefault="002851FE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акция «Внимание дети!»;</w:t>
            </w:r>
          </w:p>
          <w:p w:rsidR="002851FE" w:rsidRPr="00CB27A3" w:rsidRDefault="002851FE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развлекательное мероприятие «По правилам дорожной безопасности»;</w:t>
            </w:r>
          </w:p>
          <w:p w:rsidR="002851FE" w:rsidRPr="00CB27A3" w:rsidRDefault="002851FE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D5721F" w:rsidRPr="00CB27A3" w:rsidTr="00B739B1">
        <w:trPr>
          <w:trHeight w:val="138"/>
        </w:trPr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9E49FD" w:rsidRPr="00CB27A3" w:rsidRDefault="009E49FD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-</w:t>
            </w:r>
            <w:proofErr w:type="spell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Экоград</w:t>
            </w:r>
            <w:proofErr w:type="spellEnd"/>
          </w:p>
        </w:tc>
        <w:tc>
          <w:tcPr>
            <w:tcW w:w="6061" w:type="dxa"/>
          </w:tcPr>
          <w:p w:rsidR="00D5721F" w:rsidRPr="00CB27A3" w:rsidRDefault="00227ED6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занятие «Оказание первой помощи при ожогах» (раздел «Служба 01»);</w:t>
            </w:r>
          </w:p>
          <w:p w:rsidR="00227ED6" w:rsidRPr="00CB27A3" w:rsidRDefault="00227ED6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экодесант</w:t>
            </w:r>
            <w:proofErr w:type="spell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«Чистый школьный двор»;</w:t>
            </w:r>
          </w:p>
          <w:p w:rsidR="00227ED6" w:rsidRPr="00CB27A3" w:rsidRDefault="00227ED6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экскурсия в школьный музей «Моё село -Буранное»;</w:t>
            </w:r>
          </w:p>
          <w:p w:rsidR="00227ED6" w:rsidRPr="00CB27A3" w:rsidRDefault="00227ED6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-конкурс плакатов «Чистое село»;</w:t>
            </w:r>
          </w:p>
          <w:p w:rsidR="002851FE" w:rsidRPr="00CB27A3" w:rsidRDefault="00227ED6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Шоу «Танцы»</w:t>
            </w:r>
          </w:p>
          <w:p w:rsidR="002851FE" w:rsidRPr="00CB27A3" w:rsidRDefault="002851FE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D5721F" w:rsidRPr="00CB27A3" w:rsidTr="00B739B1">
        <w:trPr>
          <w:trHeight w:val="121"/>
        </w:trPr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9E49FD" w:rsidRPr="00CB27A3" w:rsidRDefault="009E49FD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рекордов</w:t>
            </w:r>
          </w:p>
        </w:tc>
        <w:tc>
          <w:tcPr>
            <w:tcW w:w="6061" w:type="dxa"/>
          </w:tcPr>
          <w:p w:rsidR="009E49FD" w:rsidRPr="00CB27A3" w:rsidRDefault="009E49FD" w:rsidP="00CB27A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 «Техника</w:t>
            </w:r>
          </w:p>
          <w:p w:rsidR="009E49FD" w:rsidRPr="00CB27A3" w:rsidRDefault="009E49FD" w:rsidP="00CB27A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безопасности при проведении спортивных</w:t>
            </w:r>
          </w:p>
          <w:p w:rsidR="009E49FD" w:rsidRPr="00CB27A3" w:rsidRDefault="009E49FD" w:rsidP="00CB27A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соревнований»</w:t>
            </w:r>
          </w:p>
          <w:p w:rsidR="009E49FD" w:rsidRPr="00CB27A3" w:rsidRDefault="009E49FD" w:rsidP="00CB27A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Спортивная программа “Я самый…., я</w:t>
            </w:r>
          </w:p>
          <w:p w:rsidR="009E49FD" w:rsidRPr="00CB27A3" w:rsidRDefault="009E49FD" w:rsidP="00CB27A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самая….</w:t>
            </w:r>
            <w:proofErr w:type="gramEnd"/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 Проведение соревнований на первенство лагеря по различным видам</w:t>
            </w:r>
          </w:p>
          <w:p w:rsidR="002851FE" w:rsidRPr="00CB27A3" w:rsidRDefault="00F40700" w:rsidP="00CB27A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E65A7" w:rsidRPr="00CB2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Викторина «Книга рекордов»;</w:t>
            </w:r>
          </w:p>
          <w:p w:rsidR="002851FE" w:rsidRPr="00CB27A3" w:rsidRDefault="002851FE" w:rsidP="00CB27A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дня.</w:t>
            </w:r>
          </w:p>
        </w:tc>
      </w:tr>
      <w:tr w:rsidR="00D5721F" w:rsidRPr="00CB27A3" w:rsidTr="00B739B1">
        <w:trPr>
          <w:trHeight w:val="151"/>
        </w:trPr>
        <w:tc>
          <w:tcPr>
            <w:tcW w:w="675" w:type="dxa"/>
          </w:tcPr>
          <w:p w:rsidR="00D5721F" w:rsidRPr="00CB27A3" w:rsidRDefault="00D5721F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D5721F" w:rsidRPr="00CB27A3" w:rsidRDefault="00393262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день</w:t>
            </w:r>
          </w:p>
          <w:p w:rsidR="009E49FD" w:rsidRPr="00CB27A3" w:rsidRDefault="009E49FD" w:rsidP="00CB27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Островок прощания</w:t>
            </w:r>
          </w:p>
        </w:tc>
        <w:tc>
          <w:tcPr>
            <w:tcW w:w="6061" w:type="dxa"/>
          </w:tcPr>
          <w:p w:rsidR="00F40700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инструктаж по </w:t>
            </w:r>
            <w:proofErr w:type="gramStart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ТБ  правила</w:t>
            </w:r>
            <w:proofErr w:type="gramEnd"/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безопа</w:t>
            </w:r>
            <w:r w:rsidR="00227ED6"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сного проведения летних каникул(раздел «Опасные и чрезвычайные ситуации»);</w:t>
            </w:r>
          </w:p>
          <w:p w:rsidR="00F40700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торжественная церемония закрытия лагерной смены «Остров безопасности»;</w:t>
            </w:r>
          </w:p>
          <w:p w:rsidR="00D5721F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конкурс рисунков на асфальте «Вместе весело шагать…»</w:t>
            </w:r>
          </w:p>
          <w:p w:rsidR="00F40700" w:rsidRPr="00CB27A3" w:rsidRDefault="00F40700" w:rsidP="00CB27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0856DD"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0856DD" w:rsidRPr="00CB27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«Остров Безопасности».</w:t>
            </w:r>
          </w:p>
        </w:tc>
      </w:tr>
    </w:tbl>
    <w:p w:rsidR="00D5721F" w:rsidRPr="00CB27A3" w:rsidRDefault="00D5721F" w:rsidP="00CB27A3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21F" w:rsidRPr="00CB27A3" w:rsidRDefault="00D5721F" w:rsidP="00CB27A3">
      <w:pPr>
        <w:shd w:val="clear" w:color="auto" w:fill="FFFFFF"/>
        <w:spacing w:after="0" w:line="360" w:lineRule="auto"/>
        <w:ind w:firstLine="5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Условия реализации программы</w:t>
      </w:r>
    </w:p>
    <w:p w:rsidR="00D5721F" w:rsidRPr="00CB27A3" w:rsidRDefault="00D5721F" w:rsidP="00CB27A3">
      <w:pPr>
        <w:spacing w:after="0" w:line="360" w:lineRule="auto"/>
        <w:ind w:firstLine="72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Кадровое обеспечение программы</w:t>
      </w:r>
    </w:p>
    <w:p w:rsidR="00D5721F" w:rsidRPr="00CB27A3" w:rsidRDefault="007D01B9" w:rsidP="00CB27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>На площадке</w:t>
      </w:r>
      <w:r w:rsidR="00D5721F"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F50195"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>Остров безопасности</w:t>
      </w:r>
      <w:r w:rsidR="00D5721F"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задействованы </w:t>
      </w:r>
      <w:r w:rsidR="00393262"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воспитатели лагеря</w:t>
      </w:r>
      <w:r w:rsidR="00D5721F"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721F" w:rsidRPr="00CB27A3" w:rsidRDefault="00D5721F" w:rsidP="00CB27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Кураторство площадки, методическая и техническая поддержка – </w:t>
      </w:r>
      <w:r w:rsidR="00393262"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лагеря, организатор, старшая вожатая</w:t>
      </w:r>
    </w:p>
    <w:p w:rsidR="00D5721F" w:rsidRPr="00CB27A3" w:rsidRDefault="00D5721F" w:rsidP="00CB27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Информационно-методическое обеспечение</w:t>
      </w:r>
    </w:p>
    <w:p w:rsidR="00D5721F" w:rsidRPr="00CB27A3" w:rsidRDefault="00D5721F" w:rsidP="00CB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информационно-методическое обеспечение входят:</w:t>
      </w:r>
    </w:p>
    <w:p w:rsidR="00D5721F" w:rsidRPr="00CB27A3" w:rsidRDefault="00D5721F" w:rsidP="00CB27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>- программа летней площадки «</w:t>
      </w:r>
      <w:r w:rsidR="00F50195"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>Остров безопасности</w:t>
      </w:r>
      <w:r w:rsidRPr="00CB27A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5721F" w:rsidRPr="00CB27A3" w:rsidRDefault="00D5721F" w:rsidP="00CB27A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Ресурсное обеспечение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необходима материально-техническая база: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компьютер, ноутбук или смартфон;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сеть Интернет;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также: клей, кисточки, ножницы, картон, маркеры, цветная бумага и картон, белый картон, марля или бинт, и т.д.; </w:t>
      </w:r>
    </w:p>
    <w:p w:rsidR="00D5721F" w:rsidRPr="00CB27A3" w:rsidRDefault="00D5721F" w:rsidP="00CB27A3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3.3. Оценка эффективности программы</w:t>
      </w:r>
    </w:p>
    <w:p w:rsidR="00D5721F" w:rsidRPr="00CB27A3" w:rsidRDefault="00D5721F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 показателей оценки качества реализации программы</w:t>
      </w:r>
    </w:p>
    <w:p w:rsidR="00CA25DA" w:rsidRPr="00CB27A3" w:rsidRDefault="00CA25DA" w:rsidP="00CB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детском уровне: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занятости детей на протяжении каждого дня и всей смены;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разнообразие мероприятий по характеру деятельности;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психологический климат и характер межличностных отношений в лагере;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продукт детей, их личных достижений (внес вклад в реализацию общего дела, получил запись в трудовую книжку и т.п.);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травм, серьезных конфликтов;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отзывы родителей и детей, участников смены.</w:t>
      </w:r>
    </w:p>
    <w:p w:rsidR="00CA25DA" w:rsidRPr="00CB27A3" w:rsidRDefault="00CA25DA" w:rsidP="00CB27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родительском уровне: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удовлетворенность жизнедеятельностью временного детского коллектива в условиях летней площадки.</w:t>
      </w:r>
    </w:p>
    <w:p w:rsidR="00CA25DA" w:rsidRPr="00CB27A3" w:rsidRDefault="00CA25DA" w:rsidP="00CB27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администрации лагеря: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выстроенность</w:t>
      </w:r>
      <w:proofErr w:type="spellEnd"/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эффективного взаимодействия активных субъектов образовательно-воспитательного пространства детского оздоровительного лагеря.</w:t>
      </w:r>
    </w:p>
    <w:p w:rsidR="00CA25DA" w:rsidRPr="00CB27A3" w:rsidRDefault="00CA25DA" w:rsidP="00CB27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социального заказа учреждениям отдыха и оздоровления детей:</w:t>
      </w:r>
    </w:p>
    <w:p w:rsidR="00CA25DA" w:rsidRPr="00CB27A3" w:rsidRDefault="00CA25DA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социально-педагогическое сопровождение летнего отдыха и оздоровления детей.</w:t>
      </w:r>
    </w:p>
    <w:p w:rsidR="00CA25DA" w:rsidRPr="00CB27A3" w:rsidRDefault="00CA25DA" w:rsidP="00CB27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5DA" w:rsidRPr="00CB27A3" w:rsidRDefault="00CA25DA" w:rsidP="00CB27A3">
      <w:pPr>
        <w:tabs>
          <w:tab w:val="left" w:pos="11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Система обратной связи</w:t>
      </w:r>
    </w:p>
    <w:p w:rsidR="00CA25DA" w:rsidRPr="00CB27A3" w:rsidRDefault="00CA25DA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- на родительском собрании зачитывается анализ работы площадки с использованием анкет, проведенного опроса в конце смены среди детей и их родителей;</w:t>
      </w:r>
    </w:p>
    <w:p w:rsidR="00CA25DA" w:rsidRPr="00CB27A3" w:rsidRDefault="00CA25DA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- приглашение родителей на торжественное закрытие лагерной смены, совместный праздник.</w:t>
      </w:r>
    </w:p>
    <w:p w:rsidR="00CA25DA" w:rsidRPr="00CB27A3" w:rsidRDefault="00CA25DA" w:rsidP="00CB27A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5DA" w:rsidRPr="00CB27A3" w:rsidRDefault="00CA25DA" w:rsidP="00CB27A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5DA" w:rsidRPr="00CB27A3" w:rsidRDefault="00CA25DA" w:rsidP="00CB27A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5DA" w:rsidRPr="00CB27A3" w:rsidRDefault="00CA25DA" w:rsidP="00CB27A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21F" w:rsidRPr="00CB27A3" w:rsidRDefault="00D5721F" w:rsidP="00CB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1F" w:rsidRPr="00CB27A3" w:rsidRDefault="00D5721F" w:rsidP="00CB27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21F" w:rsidRPr="00CB27A3" w:rsidRDefault="00D5721F" w:rsidP="00CB27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1F" w:rsidRPr="00CB27A3" w:rsidRDefault="00D5721F" w:rsidP="00CB27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1F" w:rsidRPr="00CB27A3" w:rsidRDefault="00D5721F" w:rsidP="00CB27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1F" w:rsidRPr="00CB27A3" w:rsidRDefault="00D5721F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721F" w:rsidRPr="00CB27A3" w:rsidRDefault="00D5721F" w:rsidP="00CB27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49FD" w:rsidRPr="00CB27A3" w:rsidRDefault="009E49FD" w:rsidP="00CB27A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 xml:space="preserve">1. Авдеева Н.Н., Князева О.Л., </w:t>
      </w:r>
      <w:proofErr w:type="spellStart"/>
      <w:r w:rsidRPr="00CB27A3">
        <w:rPr>
          <w:rFonts w:ascii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CB27A3">
        <w:rPr>
          <w:rFonts w:ascii="Times New Roman" w:hAnsi="Times New Roman" w:cs="Times New Roman"/>
          <w:sz w:val="28"/>
          <w:szCs w:val="28"/>
          <w:lang w:eastAsia="ru-RU"/>
        </w:rPr>
        <w:t xml:space="preserve"> Р.Б. Безопасность. - С.П., 2012.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2. Анастасова Л.П., Ижевский П.В., Иванова Н.В.Программа по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основам безопасности жизнедеятельности «Жизнь без опасностей. Первые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шаги к самостоятельности» - М.,1996.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3. Алексеев В. А. 300 вопросов и ответов по экологии - Ярославль: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Академия развития, 2006.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4. Белая Н.Ю. Как обеспечить безопасность дошкольников - М.,2010.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5.Григорьев Д. В. Внеурочная деятельность школьников. Методический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конструктор: пособие для учителя/Д. В.Григорьев, П. В. Степанов -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М.:Просвещение,2010.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6. «365 уроков безопасности». Л.Логинова-«Айрис Пресс», Москва.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2015.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7. «Сценарии праздников для детей и взрослых. Подвижные игры – Мир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Книги, Москва, 2003.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8. DVD «Уроки осторожности» - ТО «Маски», Москва, 2009.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9.DVD «Уроки хорошего поведения» - ТО «Маски», Москва, 2009.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proofErr w:type="gramStart"/>
      <w:r w:rsidRPr="00CB27A3">
        <w:rPr>
          <w:rFonts w:ascii="Times New Roman" w:hAnsi="Times New Roman" w:cs="Times New Roman"/>
          <w:sz w:val="28"/>
          <w:szCs w:val="28"/>
          <w:lang w:eastAsia="ru-RU"/>
        </w:rPr>
        <w:t>DVD«</w:t>
      </w:r>
      <w:proofErr w:type="gramEnd"/>
      <w:r w:rsidRPr="00CB27A3">
        <w:rPr>
          <w:rFonts w:ascii="Times New Roman" w:hAnsi="Times New Roman" w:cs="Times New Roman"/>
          <w:sz w:val="28"/>
          <w:szCs w:val="28"/>
          <w:lang w:eastAsia="ru-RU"/>
        </w:rPr>
        <w:t>Азбукабезопасности.Смешарики</w:t>
      </w:r>
      <w:proofErr w:type="spellEnd"/>
      <w:r w:rsidRPr="00CB27A3">
        <w:rPr>
          <w:rFonts w:ascii="Times New Roman" w:hAnsi="Times New Roman" w:cs="Times New Roman"/>
          <w:sz w:val="28"/>
          <w:szCs w:val="28"/>
          <w:lang w:eastAsia="ru-RU"/>
        </w:rPr>
        <w:t>» - ООО «</w:t>
      </w:r>
      <w:proofErr w:type="spellStart"/>
      <w:r w:rsidRPr="00CB27A3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CB27A3"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концепция сериала и персонажи, 2003-2011.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http://m-proektov.narod.ru/data/main-5/topic-1/page08.html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http://www.nachalka.com/book/export/html/326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eastAsia="ru-RU"/>
        </w:rPr>
        <w:t>http://school3aksay.ucoz.ru/load/vystuplenija/doklady/proektnaja_dejatelnost_ucha</w:t>
      </w:r>
    </w:p>
    <w:p w:rsidR="009E49FD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B27A3">
        <w:rPr>
          <w:rFonts w:ascii="Times New Roman" w:hAnsi="Times New Roman" w:cs="Times New Roman"/>
          <w:sz w:val="28"/>
          <w:szCs w:val="28"/>
          <w:lang w:val="en-US" w:eastAsia="ru-RU"/>
        </w:rPr>
        <w:t>shhikhsja_nachalnoj_shkoly_kak_odin_iz_metodov_lichnostno_orientirovannogo_</w:t>
      </w:r>
    </w:p>
    <w:p w:rsidR="00C77A06" w:rsidRPr="00CB27A3" w:rsidRDefault="009E49FD" w:rsidP="00CB27A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27A3">
        <w:rPr>
          <w:rFonts w:ascii="Times New Roman" w:hAnsi="Times New Roman" w:cs="Times New Roman"/>
          <w:sz w:val="28"/>
          <w:szCs w:val="28"/>
          <w:lang w:val="en-US" w:eastAsia="ru-RU"/>
        </w:rPr>
        <w:t>obuchenija_iz_opyta_raboty_esmagulova_g_s</w:t>
      </w:r>
      <w:proofErr w:type="spellEnd"/>
      <w:r w:rsidRPr="00CB27A3">
        <w:rPr>
          <w:rFonts w:ascii="Times New Roman" w:hAnsi="Times New Roman" w:cs="Times New Roman"/>
          <w:sz w:val="28"/>
          <w:szCs w:val="28"/>
          <w:lang w:val="en-US" w:eastAsia="ru-RU"/>
        </w:rPr>
        <w:t>/22-1-0-251</w:t>
      </w:r>
    </w:p>
    <w:p w:rsidR="00714724" w:rsidRPr="00CB27A3" w:rsidRDefault="00714724" w:rsidP="00CB27A3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714724" w:rsidRPr="00CB27A3" w:rsidSect="000F69A4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B6" w:rsidRDefault="001262B6" w:rsidP="006448C5">
      <w:pPr>
        <w:spacing w:after="0" w:line="240" w:lineRule="auto"/>
      </w:pPr>
      <w:r>
        <w:separator/>
      </w:r>
    </w:p>
  </w:endnote>
  <w:endnote w:type="continuationSeparator" w:id="0">
    <w:p w:rsidR="001262B6" w:rsidRDefault="001262B6" w:rsidP="0064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45159"/>
      <w:docPartObj>
        <w:docPartGallery w:val="Page Numbers (Bottom of Page)"/>
        <w:docPartUnique/>
      </w:docPartObj>
    </w:sdtPr>
    <w:sdtEndPr/>
    <w:sdtContent>
      <w:p w:rsidR="006448C5" w:rsidRDefault="00FA7A4A">
        <w:pPr>
          <w:pStyle w:val="a9"/>
          <w:jc w:val="right"/>
        </w:pPr>
        <w:r>
          <w:fldChar w:fldCharType="begin"/>
        </w:r>
        <w:r w:rsidR="006448C5">
          <w:instrText>PAGE   \* MERGEFORMAT</w:instrText>
        </w:r>
        <w:r>
          <w:fldChar w:fldCharType="separate"/>
        </w:r>
        <w:r w:rsidR="00CB27A3">
          <w:rPr>
            <w:noProof/>
          </w:rPr>
          <w:t>14</w:t>
        </w:r>
        <w:r>
          <w:fldChar w:fldCharType="end"/>
        </w:r>
      </w:p>
    </w:sdtContent>
  </w:sdt>
  <w:p w:rsidR="006448C5" w:rsidRDefault="006448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B6" w:rsidRDefault="001262B6" w:rsidP="006448C5">
      <w:pPr>
        <w:spacing w:after="0" w:line="240" w:lineRule="auto"/>
      </w:pPr>
      <w:r>
        <w:separator/>
      </w:r>
    </w:p>
  </w:footnote>
  <w:footnote w:type="continuationSeparator" w:id="0">
    <w:p w:rsidR="001262B6" w:rsidRDefault="001262B6" w:rsidP="0064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55F4D"/>
    <w:multiLevelType w:val="hybridMultilevel"/>
    <w:tmpl w:val="15723DC0"/>
    <w:lvl w:ilvl="0" w:tplc="1626EE2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6022D1"/>
    <w:multiLevelType w:val="hybridMultilevel"/>
    <w:tmpl w:val="BBC06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1541B0"/>
    <w:multiLevelType w:val="hybridMultilevel"/>
    <w:tmpl w:val="9248602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35AD6E6F"/>
    <w:multiLevelType w:val="hybridMultilevel"/>
    <w:tmpl w:val="DFC89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467FCD"/>
    <w:multiLevelType w:val="hybridMultilevel"/>
    <w:tmpl w:val="D1764BE2"/>
    <w:lvl w:ilvl="0" w:tplc="ED7EA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57469F2"/>
    <w:multiLevelType w:val="hybridMultilevel"/>
    <w:tmpl w:val="6942654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7" w15:restartNumberingAfterBreak="0">
    <w:nsid w:val="74302E7A"/>
    <w:multiLevelType w:val="multilevel"/>
    <w:tmpl w:val="5CAA3A4A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E461FF2"/>
    <w:multiLevelType w:val="hybridMultilevel"/>
    <w:tmpl w:val="F814BF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89"/>
    <w:rsid w:val="000856DD"/>
    <w:rsid w:val="000F69A4"/>
    <w:rsid w:val="001262B6"/>
    <w:rsid w:val="00227ED6"/>
    <w:rsid w:val="002851FE"/>
    <w:rsid w:val="002C6C00"/>
    <w:rsid w:val="00393262"/>
    <w:rsid w:val="003E32D2"/>
    <w:rsid w:val="003E65A7"/>
    <w:rsid w:val="003F3DD1"/>
    <w:rsid w:val="00472C89"/>
    <w:rsid w:val="00507349"/>
    <w:rsid w:val="006448C5"/>
    <w:rsid w:val="00714724"/>
    <w:rsid w:val="00791764"/>
    <w:rsid w:val="007D01B9"/>
    <w:rsid w:val="0092512A"/>
    <w:rsid w:val="009E49FD"/>
    <w:rsid w:val="00B96B16"/>
    <w:rsid w:val="00BD5A9F"/>
    <w:rsid w:val="00BE5557"/>
    <w:rsid w:val="00C357ED"/>
    <w:rsid w:val="00C45D64"/>
    <w:rsid w:val="00C77A06"/>
    <w:rsid w:val="00CA25DA"/>
    <w:rsid w:val="00CB27A3"/>
    <w:rsid w:val="00CF1547"/>
    <w:rsid w:val="00D16D28"/>
    <w:rsid w:val="00D55345"/>
    <w:rsid w:val="00D5721F"/>
    <w:rsid w:val="00D62488"/>
    <w:rsid w:val="00DE3779"/>
    <w:rsid w:val="00E351EC"/>
    <w:rsid w:val="00E97624"/>
    <w:rsid w:val="00ED5589"/>
    <w:rsid w:val="00F40700"/>
    <w:rsid w:val="00F50195"/>
    <w:rsid w:val="00F61CA9"/>
    <w:rsid w:val="00F95028"/>
    <w:rsid w:val="00FA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9C7C"/>
  <w15:docId w15:val="{C8D36C61-A20F-4502-8A0E-B1AD5FEA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1F"/>
  </w:style>
  <w:style w:type="paragraph" w:styleId="1">
    <w:name w:val="heading 1"/>
    <w:basedOn w:val="a"/>
    <w:next w:val="a"/>
    <w:link w:val="10"/>
    <w:qFormat/>
    <w:rsid w:val="00CB27A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B27A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CB27A3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55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779"/>
    <w:pPr>
      <w:ind w:left="720"/>
      <w:contextualSpacing/>
    </w:pPr>
  </w:style>
  <w:style w:type="paragraph" w:styleId="a5">
    <w:name w:val="No Spacing"/>
    <w:link w:val="a6"/>
    <w:uiPriority w:val="1"/>
    <w:qFormat/>
    <w:rsid w:val="00CA25D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4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8C5"/>
  </w:style>
  <w:style w:type="paragraph" w:styleId="a9">
    <w:name w:val="footer"/>
    <w:basedOn w:val="a"/>
    <w:link w:val="aa"/>
    <w:uiPriority w:val="99"/>
    <w:unhideWhenUsed/>
    <w:rsid w:val="0064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8C5"/>
  </w:style>
  <w:style w:type="character" w:customStyle="1" w:styleId="10">
    <w:name w:val="Заголовок 1 Знак"/>
    <w:basedOn w:val="a0"/>
    <w:link w:val="1"/>
    <w:rsid w:val="00CB27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CB27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B27A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a6">
    <w:name w:val="Без интервала Знак"/>
    <w:link w:val="a5"/>
    <w:uiPriority w:val="1"/>
    <w:rsid w:val="00CB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6CE1-DB47-486C-83ED-AD3BF72E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</cp:lastModifiedBy>
  <cp:revision>4</cp:revision>
  <dcterms:created xsi:type="dcterms:W3CDTF">2025-05-27T18:02:00Z</dcterms:created>
  <dcterms:modified xsi:type="dcterms:W3CDTF">2025-05-27T18:25:00Z</dcterms:modified>
</cp:coreProperties>
</file>