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76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6232"/>
        <w:gridCol w:w="1276"/>
        <w:gridCol w:w="1769"/>
        <w:gridCol w:w="4999"/>
      </w:tblGrid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КАЛЕНДАРНЫЙ ПЛАН ВОСПИТАТЕЛЬНОЙ РАБОТЫ ШКОЛЫ</w:t>
            </w:r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"/>
                <w:sz w:val="24"/>
                <w:szCs w:val="24"/>
                <w:lang w:eastAsia="ru-RU"/>
              </w:rPr>
              <w:t>уровень среднего общего образования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Дела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события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мероприятия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классы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Ориентировочное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время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проведения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Ответственные</w:t>
            </w:r>
            <w:proofErr w:type="spellEnd"/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ИНВАРИАНТНЫЕ МОДУЛИ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Урочная деятельность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Игровые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формы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учебной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Интерактивные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формы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учебной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Содержание уроков (по плану учителя)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08.09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04.10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рождения Н.А. Некрасова (информационная минутка на уроках литературы)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21.02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30.04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22.05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Предметные недели (по графику)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Поднятие флага. Гимн. «Разговор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ы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 важном»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каждый понедельник, 1 уроком в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Проведение классных часов, участие в Днях единых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Проведение инструктажей с обучающимся по ТБ, ПДД, ППБ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Изучение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классного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коллектива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Ведение портфолио с обучающимися класса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коллективные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творческие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дела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расписанию,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учителя-предметники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Взаимодействие с родителями (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законными представителями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)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Заседание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Совета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родительские собрания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кл.руководители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соц.педагог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Консультации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с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психологом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Кинолектории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посвященные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Дню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«Внеурочная деятельность»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Запись в объединения дополнительного образования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 – 15.09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педагоги дополнительного образования,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Открытие Школьного спортивного клуба «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Победа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» (открытие спортивного сезона)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ШСК «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Победа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», учителя физкультуры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Запись на курсы внеурочной деятельности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C765AE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руководители курсов внеурочной деятельности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«Организация предметно-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пространственной 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среды»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школьного уголка (название, девиз класса, информационный стенд), уголка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10-20.09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Осенний субботник «Школе – чистый двор»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Экологическая акция по сдачи макулатуры «Бумаге – вторая жизнь»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3143D3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143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3143D3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143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15 – 22.10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22-23.10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Экологическая акция по сдаче макулатуры «Бумаге – вторая жизнь»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19-23.04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Весенний субботник «Школе – чистый двор»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3143D3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143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3143D3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143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23-30.04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Модуль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Самоуправление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Выборы органов самоуправления в классе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Заседания комитетов, выборы актива школьного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вторая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неделя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Учеба актива общешкольных конкурсов «Лучший класс года», «Лучший ученик года». </w:t>
            </w: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«Классный Лидер», «Самый здоровый класс» и т.д.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в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течение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года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Заседание актива школьного самоуправления по планированию мероприятий на четверть (раз в четверть)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014439" w:rsidRDefault="00256973" w:rsidP="000144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каждый второй</w:t>
            </w:r>
            <w:r w:rsidR="0001443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и четвертый </w:t>
            </w: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="0001443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понедельник</w:t>
            </w: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01443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месяца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BA30E5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Новогодний переполох: подготовка к празднованию Нового года, работа мастерской Деда Мороза. </w:t>
            </w:r>
            <w:r w:rsidRPr="00BA30E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Новогодние праздники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Заседание Совета старшеклассников. Работа актива по подготовке и проведению месячника военно-патриотического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январь-февраль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М.А.,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Заседание ученического Совета по подготовке к школьному фестивалю </w:t>
            </w: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«Ярмарка талантов»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март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Заседание членов совета, акция «Я помню, я горжусь»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Итоговое заседание актива школьного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май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Модуль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« Профориентация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Внеурочная деятельность, </w:t>
            </w: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направленная на профессиональное самоопределение обучающихся</w:t>
            </w:r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в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течение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года</w:t>
            </w:r>
            <w:proofErr w:type="spellEnd"/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руководители курсов внеурочной деятельности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Объединения дополнительного образования,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направленные на профессиональное самоопределение обучающихся</w:t>
            </w:r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в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течение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года</w:t>
            </w:r>
            <w:proofErr w:type="spellEnd"/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руководители объединений дополнительного образования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Профориентационные</w:t>
            </w:r>
            <w:proofErr w:type="spellEnd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 часы общения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(«Профессии моей семьи», «Моя мечта о будущей профессии», «Путь в профессию начинается в школе»)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 течение года (по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педагог-психолог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t>Встречи с людьми разных профессий, представителей учебных заведений.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 течение года (по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t xml:space="preserve">Экскурсии на предприятия и организации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t>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 течение года (по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работе всероссийских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профориентационных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проектов (просмотр лекций, участие в мастер - классах, посещение открытых уроков – онлайн - уроки финансовой грамотности (регистрация пользователей на платформе проекта «Билет в будущее»), тестирование на платформе проекта «Билет в будущее», Всероссийские открытые уроки на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порале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ПроеКТОриЯ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 течение года (по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кл.руководителя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куратор проектов, 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t>Посещение дней открытых дверей</w:t>
            </w:r>
            <w:r w:rsidRPr="00EA76D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в средних специальных учебных заведениях и вузах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Белгородской </w:t>
            </w:r>
            <w:r w:rsidRPr="00EA76D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области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февраль-май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ko-KR"/>
              </w:rPr>
              <w:t>Индивидуальные консультации психолога для школьников и их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года, 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Педагог-психолог, классные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lastRenderedPageBreak/>
              <w:t>Модуль «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Основные 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школьные дела»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День знаний. «Здравствуй, школа» - торжественная линейка. </w:t>
            </w:r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Классный час, посвященный Дню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Праздник «День учителя»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мероприятиях, посвященных Дню народного единства (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флешмобы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онлайн-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«Окна России», «Флаги России»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02-06.11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новогодних мероприятиях (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квест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дискотека,новогодний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переполох)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21-25.12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подготовке к мероприятию «Вечер встречи выпускников»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первая суббота февраля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Марафон «Неделя психологии в образовании»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10-17.03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педагог-психолог, 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05.03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Школьный фестиваль детского творчества «Ярмарка талантов»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26.03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руководитель ШСК «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Победа»,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мероприятии детского и юношеского творчества «Весеннее ассорти»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24.04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педагоги дополнительного образования, педагоги, ведущие курсы внеурочной деятельности художественного направления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городском мероприятии, посвященное празднованию Дня Победы (митинг, возложение цветов и венков к обелиску)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Праздник «Последний звонок»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2F42BF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F42B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25.05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едагог-организатор, 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руководители, педагоги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Модуль «Внешкольные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мероприятия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социальные партнеры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Внешкольные тематические мероприятия воспитательной направленности по учебным предметам, курсам, модулям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учителя-предметники, педагог-психолог,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соц.педагог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комитет.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Коллективно-творческие 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«Организация предметно-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пространственной 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среды»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внешнего фасада здания, класса,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август-сентябрь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Организация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каждый понедельник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1 уроком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(пятница по окончании занятий)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Ткаченко М.А.,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Подготовка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по плану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кл.рук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Организация и поддержание в общеобразовательной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по мере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педагог-организатор,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Оформление и обновление стендов в помещениях (холл этажей,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 w:rsidRPr="00EA76DB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Поддержание эстетического вида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Зав. библиотекой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пространств проведения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</w:t>
            </w:r>
            <w:r w:rsidR="00D565D3" w:rsidRPr="00D565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Ткаченко М.А.,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Советник по ВР,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lastRenderedPageBreak/>
              <w:t>Модуль «Социальное партнерство»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Презентация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социальных партнеров</w:t>
            </w: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 на родительских собраниях, классных часах МБОУ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>СОШ № 4</w:t>
            </w:r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ko-KR"/>
              </w:rPr>
              <w:t xml:space="preserve">Викторина в рамках Всероссийской акции, посвященной Дню </w:t>
            </w:r>
            <w:proofErr w:type="spellStart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>Конституции</w:t>
            </w:r>
            <w:proofErr w:type="spellEnd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>Российской</w:t>
            </w:r>
            <w:proofErr w:type="spellEnd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ko-KR"/>
              </w:rPr>
              <w:t>Федерации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 неделя декабря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 классные руководители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«Профилактика и безопасность»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Всероссийский открытый урок по ОБЖ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03.09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Профилактические беседы с обучающимися «1 декабря – всемирный день со СПИДом»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01-05.12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представители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мед.учреждения</w:t>
            </w:r>
            <w:proofErr w:type="spellEnd"/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муниципальном соревновании по стрельбе из пневматической винтовки, посвященные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01-05.02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военно-спортивной эстафете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9-12.02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военно-патриотических соревнованиях «Мировой парень»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 военно-спортивном мероприятии «Зарница»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12-15.02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Тематические мероприятия, приуроченные к празднику «Всемирный день ГО»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преподаватель-организатор ОБЖ,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ВАРИАТИВНЫЕ МОДУЛИ</w:t>
            </w:r>
          </w:p>
        </w:tc>
      </w:tr>
      <w:tr w:rsidR="00256973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«Детские общественные объединения»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Обзорная экскурсия, представление работы объединений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14.09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педагоги дополнительного образования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Открытие Школьного спортивного клуба «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Победа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» (открытие спортивного сезона)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ШСК «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Победа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», учителя физкультуры</w:t>
            </w:r>
          </w:p>
        </w:tc>
      </w:tr>
      <w:tr w:rsidR="00256973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Участие во Всероссийской акции, посвященной Дню знаний</w:t>
            </w:r>
          </w:p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973" w:rsidRPr="00EA76DB" w:rsidRDefault="00256973" w:rsidP="00D565D3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туризма</w:t>
            </w:r>
          </w:p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27.09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международный День музыки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01.10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Участие во Всероссийской акции, посвященной Дню учителя</w:t>
            </w:r>
          </w:p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3C6C9F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школьных библиотек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3C6C9F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Участие во Всероссийской акции, посвященной Дню народного единства</w:t>
            </w:r>
          </w:p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04.11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Участие во Всероссийской акции, посвященной Дню матери</w:t>
            </w:r>
          </w:p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29.11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Государственного герба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3C6C9F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30.11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3C6C9F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добровольца ( волонтера)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3C6C9F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участие во Всероссийской акции, посвященной Дню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Героев</w:t>
            </w:r>
            <w:proofErr w:type="spellEnd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Отечества</w:t>
            </w:r>
            <w:proofErr w:type="spellEnd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, </w:t>
            </w: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кинопросмотр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09.12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3C6C9F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памяти жертв Холокоста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3C6C9F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27.01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C6C9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Участие во Всероссийской акции, посвященной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23.02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08.03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Дни единых действий: участие во Всероссийской акции, 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 xml:space="preserve">воссоединение Крыма с Россией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18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Советник по воспитательной работе, классные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5E6A17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lastRenderedPageBreak/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Всемирный день здоровья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5E6A17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07.04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5E6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Участие во Всероссийской акции, посвященной Дню </w:t>
            </w:r>
            <w:proofErr w:type="spellStart"/>
            <w:r w:rsidRPr="00EA76DB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5E6A17"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Дни единых действий:</w:t>
            </w:r>
            <w:r>
              <w:rPr>
                <w:rFonts w:ascii="Times New Roman" w:eastAsia="№Е;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День детских общественных организаций России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5E6A17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5E6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Модуль «Школьное медиа</w:t>
            </w:r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»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10-20.10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Зав. библиотекой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педагог-организатор ОБЖ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Тематическая фотовыставка, видеопроекты, подкасты, посвященные Дню народного единства – сайт гимназии, группа ВК)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166B48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6B4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166B4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02-06.1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во Всероссийской акции «Час кода»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01-04.12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. руководители, учителя, ведущие курс внеурочной деятельности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информатике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январь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педагог-организатор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Тематическая фотовыставка, видеопроекты, подкасты, посвященные Дню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Победы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сайт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гимназии</w:t>
            </w: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группа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ВК)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01-09.05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Советник по воспитательной работе, классные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Кинолектории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посвященные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Дню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классные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руководители</w:t>
            </w:r>
            <w:proofErr w:type="spellEnd"/>
          </w:p>
        </w:tc>
      </w:tr>
      <w:tr w:rsidR="00697C39" w:rsidRPr="00EA76DB" w:rsidTr="00D565D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Модуль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Экскурсии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экспедиции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походы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ko-KR"/>
              </w:rPr>
              <w:t>»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Спортивно-туристическая программа «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Турслет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 физкультуры, педагог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доп.образования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туристко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-краеведческого направления, </w:t>
            </w:r>
            <w:proofErr w:type="spellStart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</w:t>
            </w:r>
            <w:proofErr w:type="spellEnd"/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 руководители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Походы в театры, на выставки, в музеи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Экскурсии по патриотической тематике, профориентации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Походы выходного дня, экскурсии, походы, экспедиции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родительский комитет</w:t>
            </w:r>
          </w:p>
        </w:tc>
      </w:tr>
      <w:tr w:rsidR="00697C39" w:rsidRPr="00EA76DB" w:rsidTr="00D565D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Организация экскурсий в МЧС России, в ПСЧ №201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C39" w:rsidRPr="00EA76DB" w:rsidRDefault="00697C39" w:rsidP="00697C39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A76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преподаватель-организатор ОБЖ, классные руководители</w:t>
            </w:r>
          </w:p>
        </w:tc>
      </w:tr>
    </w:tbl>
    <w:p w:rsidR="00DF3B45" w:rsidRDefault="00DF3B45"/>
    <w:sectPr w:rsidR="00DF3B45" w:rsidSect="00256973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AA"/>
    <w:rsid w:val="00014439"/>
    <w:rsid w:val="00256973"/>
    <w:rsid w:val="005042AA"/>
    <w:rsid w:val="005050CC"/>
    <w:rsid w:val="00697C39"/>
    <w:rsid w:val="00D565D3"/>
    <w:rsid w:val="00DF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1C22"/>
  <w15:chartTrackingRefBased/>
  <w15:docId w15:val="{808F53A5-5828-42BD-AE1F-E65BBC93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2993</Words>
  <Characters>17062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2024-09-25T11:40:00Z</dcterms:created>
  <dcterms:modified xsi:type="dcterms:W3CDTF">2024-09-25T13:44:00Z</dcterms:modified>
</cp:coreProperties>
</file>