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E5" w:rsidRDefault="00DA7186" w:rsidP="007F66E5">
      <w:pPr>
        <w:pStyle w:val="a4"/>
        <w:spacing w:before="0" w:beforeAutospacing="0" w:after="0" w:afterAutospacing="0"/>
        <w:ind w:right="-1"/>
        <w:jc w:val="center"/>
        <w:rPr>
          <w:color w:val="000000"/>
          <w:sz w:val="28"/>
          <w:szCs w:val="28"/>
        </w:rPr>
      </w:pPr>
      <w:r>
        <w:rPr>
          <w:color w:val="000000"/>
          <w:sz w:val="28"/>
          <w:szCs w:val="28"/>
        </w:rPr>
        <w:t>АДАПТИРОВАННАЯ</w:t>
      </w:r>
      <w:r w:rsidR="00E72327">
        <w:rPr>
          <w:color w:val="000000"/>
          <w:sz w:val="28"/>
          <w:szCs w:val="28"/>
        </w:rPr>
        <w:t> РАБОЧАЯ ПРОГРАММА НАЧАЛЬНОГО ОБЩЕГО </w:t>
      </w:r>
    </w:p>
    <w:p w:rsidR="007F66E5" w:rsidRDefault="00E72327" w:rsidP="007F66E5">
      <w:pPr>
        <w:pStyle w:val="a4"/>
        <w:spacing w:before="0" w:beforeAutospacing="0" w:after="0" w:afterAutospacing="0"/>
        <w:ind w:right="-1"/>
        <w:jc w:val="center"/>
        <w:rPr>
          <w:color w:val="000000"/>
          <w:sz w:val="28"/>
          <w:szCs w:val="28"/>
        </w:rPr>
      </w:pPr>
      <w:r>
        <w:rPr>
          <w:color w:val="000000"/>
          <w:sz w:val="28"/>
          <w:szCs w:val="28"/>
        </w:rPr>
        <w:t>ОБРАЗОВАНИЯ ДЛЯ ОБУЧАЮЩИХСЯ С НАРУШЕНИЯМИ ОПОРНО-ДВИГАТЕЛЬНОГО АППАРАТА</w:t>
      </w:r>
    </w:p>
    <w:p w:rsidR="00E72327" w:rsidRDefault="00E72327" w:rsidP="007F66E5">
      <w:pPr>
        <w:pStyle w:val="a4"/>
        <w:spacing w:before="0" w:beforeAutospacing="0" w:after="0" w:afterAutospacing="0"/>
        <w:ind w:right="-1"/>
        <w:jc w:val="center"/>
      </w:pPr>
      <w:r>
        <w:rPr>
          <w:color w:val="000000"/>
          <w:sz w:val="28"/>
          <w:szCs w:val="28"/>
        </w:rPr>
        <w:t xml:space="preserve"> (ВАРИАНТ 6.2)</w:t>
      </w:r>
    </w:p>
    <w:p w:rsidR="00B12EF6" w:rsidRDefault="00B12EF6" w:rsidP="007F66E5">
      <w:pPr>
        <w:widowControl w:val="0"/>
        <w:autoSpaceDE w:val="0"/>
        <w:autoSpaceDN w:val="0"/>
        <w:spacing w:after="0" w:line="240" w:lineRule="auto"/>
        <w:ind w:left="889" w:right="887"/>
        <w:jc w:val="center"/>
        <w:rPr>
          <w:rFonts w:ascii="Times New Roman" w:eastAsia="Times New Roman" w:hAnsi="Times New Roman" w:cs="Times New Roman"/>
          <w:sz w:val="28"/>
          <w:szCs w:val="28"/>
        </w:rPr>
      </w:pPr>
    </w:p>
    <w:p w:rsidR="00B12EF6" w:rsidRDefault="00B12EF6" w:rsidP="00B12EF6">
      <w:pPr>
        <w:widowControl w:val="0"/>
        <w:autoSpaceDE w:val="0"/>
        <w:autoSpaceDN w:val="0"/>
        <w:spacing w:before="91" w:after="0" w:line="244" w:lineRule="auto"/>
        <w:ind w:left="889" w:right="887" w:hanging="1"/>
        <w:jc w:val="center"/>
        <w:rPr>
          <w:rFonts w:ascii="Times New Roman" w:eastAsia="Times New Roman" w:hAnsi="Times New Roman" w:cs="Times New Roman"/>
          <w:sz w:val="28"/>
          <w:szCs w:val="28"/>
        </w:rPr>
      </w:pPr>
    </w:p>
    <w:p w:rsidR="00B12EF6" w:rsidRDefault="00B12EF6" w:rsidP="00B12EF6">
      <w:pPr>
        <w:widowControl w:val="0"/>
        <w:autoSpaceDE w:val="0"/>
        <w:autoSpaceDN w:val="0"/>
        <w:spacing w:before="91" w:after="0" w:line="244" w:lineRule="auto"/>
        <w:ind w:left="889" w:right="887" w:hanging="1"/>
        <w:jc w:val="center"/>
        <w:rPr>
          <w:rFonts w:ascii="Times New Roman" w:eastAsia="Times New Roman" w:hAnsi="Times New Roman" w:cs="Times New Roman"/>
          <w:sz w:val="28"/>
          <w:szCs w:val="28"/>
        </w:rPr>
      </w:pPr>
    </w:p>
    <w:p w:rsidR="00B12EF6" w:rsidRPr="007F66E5" w:rsidRDefault="00B12EF6" w:rsidP="007F66E5">
      <w:pPr>
        <w:widowControl w:val="0"/>
        <w:autoSpaceDE w:val="0"/>
        <w:autoSpaceDN w:val="0"/>
        <w:spacing w:before="91" w:after="0" w:line="244" w:lineRule="auto"/>
        <w:ind w:right="-1" w:hanging="1"/>
        <w:jc w:val="center"/>
        <w:rPr>
          <w:rFonts w:ascii="Times New Roman" w:eastAsia="Times New Roman" w:hAnsi="Times New Roman" w:cs="Times New Roman"/>
          <w:b/>
          <w:sz w:val="28"/>
          <w:szCs w:val="28"/>
        </w:rPr>
      </w:pPr>
      <w:r w:rsidRPr="007F66E5">
        <w:rPr>
          <w:rFonts w:ascii="Times New Roman" w:eastAsia="Times New Roman" w:hAnsi="Times New Roman" w:cs="Times New Roman"/>
          <w:b/>
          <w:sz w:val="28"/>
          <w:szCs w:val="28"/>
        </w:rPr>
        <w:t xml:space="preserve">ОСНОВЫ РЕЛИГИОЗНЫХ </w:t>
      </w:r>
    </w:p>
    <w:p w:rsidR="00B12EF6" w:rsidRPr="007F66E5" w:rsidRDefault="00B12EF6" w:rsidP="007F66E5">
      <w:pPr>
        <w:widowControl w:val="0"/>
        <w:autoSpaceDE w:val="0"/>
        <w:autoSpaceDN w:val="0"/>
        <w:spacing w:before="91" w:after="0" w:line="244" w:lineRule="auto"/>
        <w:ind w:right="-1" w:hanging="1"/>
        <w:jc w:val="center"/>
        <w:rPr>
          <w:rFonts w:ascii="Times New Roman" w:eastAsia="Times New Roman" w:hAnsi="Times New Roman" w:cs="Times New Roman"/>
          <w:b/>
          <w:sz w:val="28"/>
          <w:szCs w:val="28"/>
        </w:rPr>
      </w:pPr>
      <w:r w:rsidRPr="007F66E5">
        <w:rPr>
          <w:rFonts w:ascii="Times New Roman" w:eastAsia="Times New Roman" w:hAnsi="Times New Roman" w:cs="Times New Roman"/>
          <w:b/>
          <w:sz w:val="28"/>
          <w:szCs w:val="28"/>
        </w:rPr>
        <w:t>КУЛЬТУР И СВЕТСКОЙ ЭТИКИ</w:t>
      </w:r>
    </w:p>
    <w:p w:rsidR="00B12EF6" w:rsidRPr="00B12EF6" w:rsidRDefault="00B12EF6" w:rsidP="00B12EF6">
      <w:pPr>
        <w:widowControl w:val="0"/>
        <w:autoSpaceDE w:val="0"/>
        <w:autoSpaceDN w:val="0"/>
        <w:spacing w:before="273" w:after="0" w:line="240" w:lineRule="auto"/>
        <w:ind w:left="1271" w:right="1271"/>
        <w:jc w:val="center"/>
        <w:rPr>
          <w:rFonts w:ascii="Times New Roman" w:eastAsia="Times New Roman" w:hAnsi="Times New Roman" w:cs="Times New Roman"/>
          <w:w w:val="90"/>
          <w:sz w:val="28"/>
          <w:szCs w:val="28"/>
        </w:rPr>
      </w:pPr>
      <w:r w:rsidRPr="00B12EF6">
        <w:rPr>
          <w:rFonts w:ascii="Times New Roman" w:eastAsia="Times New Roman" w:hAnsi="Times New Roman" w:cs="Times New Roman"/>
          <w:w w:val="90"/>
          <w:sz w:val="28"/>
          <w:szCs w:val="28"/>
        </w:rPr>
        <w:t xml:space="preserve"> (для</w:t>
      </w:r>
      <w:r w:rsidRPr="00B12EF6">
        <w:rPr>
          <w:rFonts w:ascii="Times New Roman" w:eastAsia="Times New Roman" w:hAnsi="Times New Roman" w:cs="Times New Roman"/>
          <w:spacing w:val="9"/>
          <w:w w:val="90"/>
          <w:sz w:val="28"/>
          <w:szCs w:val="28"/>
        </w:rPr>
        <w:t xml:space="preserve"> </w:t>
      </w:r>
      <w:r w:rsidRPr="00B12EF6">
        <w:rPr>
          <w:rFonts w:ascii="Times New Roman" w:eastAsia="Times New Roman" w:hAnsi="Times New Roman" w:cs="Times New Roman"/>
          <w:w w:val="90"/>
          <w:sz w:val="28"/>
          <w:szCs w:val="28"/>
        </w:rPr>
        <w:t>4</w:t>
      </w:r>
      <w:r w:rsidRPr="00B12EF6">
        <w:rPr>
          <w:rFonts w:ascii="Times New Roman" w:eastAsia="Times New Roman" w:hAnsi="Times New Roman" w:cs="Times New Roman"/>
          <w:spacing w:val="10"/>
          <w:w w:val="90"/>
          <w:sz w:val="28"/>
          <w:szCs w:val="28"/>
        </w:rPr>
        <w:t xml:space="preserve"> </w:t>
      </w:r>
      <w:r>
        <w:rPr>
          <w:rFonts w:ascii="Times New Roman" w:eastAsia="Times New Roman" w:hAnsi="Times New Roman" w:cs="Times New Roman"/>
          <w:w w:val="90"/>
          <w:sz w:val="28"/>
          <w:szCs w:val="28"/>
        </w:rPr>
        <w:t>класса</w:t>
      </w:r>
      <w:r w:rsidRPr="00B12EF6">
        <w:rPr>
          <w:rFonts w:ascii="Times New Roman" w:eastAsia="Times New Roman" w:hAnsi="Times New Roman" w:cs="Times New Roman"/>
          <w:w w:val="90"/>
          <w:sz w:val="28"/>
          <w:szCs w:val="28"/>
        </w:rPr>
        <w:t>)</w:t>
      </w:r>
    </w:p>
    <w:p w:rsidR="00B12EF6" w:rsidRPr="00B12EF6" w:rsidRDefault="00B12EF6" w:rsidP="00B12EF6">
      <w:pPr>
        <w:widowControl w:val="0"/>
        <w:autoSpaceDE w:val="0"/>
        <w:autoSpaceDN w:val="0"/>
        <w:spacing w:after="0" w:line="240" w:lineRule="auto"/>
        <w:rPr>
          <w:rFonts w:ascii="Times New Roman" w:eastAsia="Times New Roman" w:hAnsi="Times New Roman" w:cs="Times New Roman"/>
          <w:sz w:val="28"/>
          <w:szCs w:val="28"/>
        </w:rPr>
      </w:pPr>
    </w:p>
    <w:p w:rsidR="00B12EF6" w:rsidRPr="00B12EF6" w:rsidRDefault="00B12EF6" w:rsidP="00B12EF6">
      <w:pPr>
        <w:widowControl w:val="0"/>
        <w:autoSpaceDE w:val="0"/>
        <w:autoSpaceDN w:val="0"/>
        <w:spacing w:after="0" w:line="240" w:lineRule="auto"/>
        <w:rPr>
          <w:rFonts w:ascii="Times New Roman" w:eastAsia="Times New Roman" w:hAnsi="Times New Roman" w:cs="Times New Roman"/>
          <w:sz w:val="28"/>
          <w:szCs w:val="28"/>
        </w:rPr>
      </w:pPr>
    </w:p>
    <w:p w:rsidR="00C17374" w:rsidRDefault="00C17374"/>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p w:rsidR="00B12EF6" w:rsidRDefault="00B12EF6" w:rsidP="00B12EF6">
      <w:pPr>
        <w:widowControl w:val="0"/>
        <w:autoSpaceDE w:val="0"/>
        <w:autoSpaceDN w:val="0"/>
        <w:adjustRightInd w:val="0"/>
        <w:spacing w:after="0" w:line="201" w:lineRule="exact"/>
        <w:ind w:right="254" w:firstLine="709"/>
        <w:jc w:val="both"/>
        <w:textAlignment w:val="center"/>
        <w:rPr>
          <w:rFonts w:ascii="Times New Roman" w:eastAsia="Times New Roman" w:hAnsi="Times New Roman" w:cs="Times New Roman"/>
          <w:color w:val="000000"/>
          <w:w w:val="102"/>
          <w:sz w:val="24"/>
          <w:szCs w:val="24"/>
          <w:lang w:eastAsia="ru-RU"/>
        </w:rPr>
      </w:pPr>
    </w:p>
    <w:p w:rsidR="00DA7186" w:rsidRDefault="00DA7186" w:rsidP="00B12EF6">
      <w:pPr>
        <w:widowControl w:val="0"/>
        <w:autoSpaceDE w:val="0"/>
        <w:autoSpaceDN w:val="0"/>
        <w:adjustRightInd w:val="0"/>
        <w:spacing w:after="0" w:line="201" w:lineRule="exact"/>
        <w:ind w:right="254" w:firstLine="709"/>
        <w:jc w:val="both"/>
        <w:textAlignment w:val="center"/>
        <w:rPr>
          <w:rFonts w:ascii="Times New Roman" w:eastAsia="Times New Roman" w:hAnsi="Times New Roman" w:cs="Times New Roman"/>
          <w:color w:val="000000"/>
          <w:w w:val="102"/>
          <w:sz w:val="24"/>
          <w:szCs w:val="24"/>
          <w:lang w:eastAsia="ru-RU"/>
        </w:rPr>
      </w:pPr>
    </w:p>
    <w:p w:rsidR="00DA7186" w:rsidRDefault="00DA7186" w:rsidP="00B12EF6">
      <w:pPr>
        <w:widowControl w:val="0"/>
        <w:autoSpaceDE w:val="0"/>
        <w:autoSpaceDN w:val="0"/>
        <w:adjustRightInd w:val="0"/>
        <w:spacing w:after="0" w:line="201" w:lineRule="exact"/>
        <w:ind w:right="254" w:firstLine="709"/>
        <w:jc w:val="both"/>
        <w:textAlignment w:val="center"/>
        <w:rPr>
          <w:rFonts w:ascii="Times New Roman" w:eastAsia="Times New Roman" w:hAnsi="Times New Roman" w:cs="Times New Roman"/>
          <w:color w:val="000000"/>
          <w:w w:val="102"/>
          <w:sz w:val="24"/>
          <w:szCs w:val="24"/>
          <w:lang w:eastAsia="ru-RU"/>
        </w:rPr>
      </w:pPr>
    </w:p>
    <w:p w:rsidR="00DA7186" w:rsidRDefault="00DA7186" w:rsidP="00B12EF6">
      <w:pPr>
        <w:widowControl w:val="0"/>
        <w:autoSpaceDE w:val="0"/>
        <w:autoSpaceDN w:val="0"/>
        <w:adjustRightInd w:val="0"/>
        <w:spacing w:after="0" w:line="201" w:lineRule="exact"/>
        <w:ind w:right="254" w:firstLine="709"/>
        <w:jc w:val="both"/>
        <w:textAlignment w:val="center"/>
        <w:rPr>
          <w:rFonts w:ascii="Times New Roman" w:eastAsia="Times New Roman" w:hAnsi="Times New Roman" w:cs="Times New Roman"/>
          <w:color w:val="000000"/>
          <w:w w:val="102"/>
          <w:sz w:val="24"/>
          <w:szCs w:val="24"/>
          <w:lang w:eastAsia="ru-RU"/>
        </w:rPr>
      </w:pPr>
    </w:p>
    <w:p w:rsidR="00DA7186" w:rsidRDefault="00DA7186" w:rsidP="00B12EF6">
      <w:pPr>
        <w:widowControl w:val="0"/>
        <w:autoSpaceDE w:val="0"/>
        <w:autoSpaceDN w:val="0"/>
        <w:adjustRightInd w:val="0"/>
        <w:spacing w:after="0" w:line="201" w:lineRule="exact"/>
        <w:ind w:right="254" w:firstLine="709"/>
        <w:jc w:val="both"/>
        <w:textAlignment w:val="center"/>
        <w:rPr>
          <w:rFonts w:ascii="Times New Roman" w:eastAsia="Times New Roman" w:hAnsi="Times New Roman" w:cs="Times New Roman"/>
          <w:color w:val="000000"/>
          <w:w w:val="102"/>
          <w:sz w:val="24"/>
          <w:szCs w:val="24"/>
          <w:lang w:eastAsia="ru-RU"/>
        </w:rPr>
      </w:pPr>
    </w:p>
    <w:p w:rsidR="00DA7186" w:rsidRDefault="00DA7186" w:rsidP="00B12EF6">
      <w:pPr>
        <w:widowControl w:val="0"/>
        <w:autoSpaceDE w:val="0"/>
        <w:autoSpaceDN w:val="0"/>
        <w:adjustRightInd w:val="0"/>
        <w:spacing w:after="0" w:line="201" w:lineRule="exact"/>
        <w:ind w:right="254" w:firstLine="709"/>
        <w:jc w:val="both"/>
        <w:textAlignment w:val="center"/>
        <w:rPr>
          <w:rFonts w:ascii="Times New Roman" w:eastAsia="Times New Roman" w:hAnsi="Times New Roman" w:cs="Times New Roman"/>
          <w:color w:val="000000"/>
          <w:w w:val="102"/>
          <w:sz w:val="24"/>
          <w:szCs w:val="24"/>
          <w:lang w:eastAsia="ru-RU"/>
        </w:rPr>
      </w:pPr>
    </w:p>
    <w:p w:rsidR="00DA7186" w:rsidRDefault="00DA7186" w:rsidP="00B12EF6">
      <w:pPr>
        <w:widowControl w:val="0"/>
        <w:autoSpaceDE w:val="0"/>
        <w:autoSpaceDN w:val="0"/>
        <w:adjustRightInd w:val="0"/>
        <w:spacing w:after="0" w:line="201" w:lineRule="exact"/>
        <w:ind w:right="254" w:firstLine="709"/>
        <w:jc w:val="both"/>
        <w:textAlignment w:val="center"/>
        <w:rPr>
          <w:rFonts w:ascii="Times New Roman" w:eastAsia="Times New Roman" w:hAnsi="Times New Roman" w:cs="Times New Roman"/>
          <w:color w:val="000000"/>
          <w:w w:val="102"/>
          <w:sz w:val="24"/>
          <w:szCs w:val="24"/>
          <w:lang w:eastAsia="ru-RU"/>
        </w:rPr>
      </w:pPr>
    </w:p>
    <w:p w:rsidR="00DA7186" w:rsidRDefault="00DA7186" w:rsidP="00B12EF6">
      <w:pPr>
        <w:widowControl w:val="0"/>
        <w:autoSpaceDE w:val="0"/>
        <w:autoSpaceDN w:val="0"/>
        <w:adjustRightInd w:val="0"/>
        <w:spacing w:after="0" w:line="201" w:lineRule="exact"/>
        <w:ind w:right="254" w:firstLine="709"/>
        <w:jc w:val="both"/>
        <w:textAlignment w:val="center"/>
        <w:rPr>
          <w:rFonts w:ascii="Times New Roman" w:eastAsia="Times New Roman" w:hAnsi="Times New Roman" w:cs="Times New Roman"/>
          <w:color w:val="000000"/>
          <w:w w:val="102"/>
          <w:sz w:val="24"/>
          <w:szCs w:val="24"/>
          <w:lang w:eastAsia="ru-RU"/>
        </w:rPr>
      </w:pPr>
    </w:p>
    <w:p w:rsidR="00DA7186" w:rsidRPr="00B12EF6" w:rsidRDefault="00DA7186" w:rsidP="00B12EF6">
      <w:pPr>
        <w:widowControl w:val="0"/>
        <w:autoSpaceDE w:val="0"/>
        <w:autoSpaceDN w:val="0"/>
        <w:adjustRightInd w:val="0"/>
        <w:spacing w:after="0" w:line="201" w:lineRule="exact"/>
        <w:ind w:right="254" w:firstLine="709"/>
        <w:jc w:val="both"/>
        <w:textAlignment w:val="center"/>
        <w:rPr>
          <w:rFonts w:ascii="Times New Roman" w:eastAsia="Times New Roman" w:hAnsi="Times New Roman" w:cs="Times New Roman"/>
          <w:color w:val="000000"/>
          <w:w w:val="102"/>
          <w:sz w:val="24"/>
          <w:szCs w:val="24"/>
          <w:lang w:eastAsia="ru-RU"/>
        </w:rPr>
      </w:pPr>
    </w:p>
    <w:p w:rsidR="00B12EF6" w:rsidRPr="00B12EF6" w:rsidRDefault="00B12EF6" w:rsidP="00B12EF6">
      <w:pPr>
        <w:keepNext/>
        <w:keepLines/>
        <w:spacing w:before="40" w:after="40" w:line="240" w:lineRule="auto"/>
        <w:rPr>
          <w:rFonts w:ascii="Times New Roman" w:eastAsia="Times New Roman" w:hAnsi="Times New Roman" w:cs="Times New Roman"/>
          <w:sz w:val="24"/>
          <w:szCs w:val="24"/>
          <w:lang w:eastAsia="ru-RU"/>
        </w:rPr>
      </w:pPr>
      <w:r w:rsidRPr="00B12EF6">
        <w:rPr>
          <w:rFonts w:ascii="Times New Roman" w:eastAsia="Times New Roman" w:hAnsi="Times New Roman" w:cs="Times New Roman"/>
          <w:sz w:val="24"/>
          <w:szCs w:val="24"/>
          <w:lang w:eastAsia="ru-RU"/>
        </w:rPr>
        <w:lastRenderedPageBreak/>
        <w:t>СОДЕРЖАНИЕ</w:t>
      </w:r>
    </w:p>
    <w:p w:rsidR="00B12EF6" w:rsidRPr="00B12EF6" w:rsidRDefault="00B12EF6" w:rsidP="00B12EF6">
      <w:pPr>
        <w:widowControl w:val="0"/>
        <w:tabs>
          <w:tab w:val="right" w:leader="dot" w:pos="9345"/>
        </w:tabs>
        <w:autoSpaceDE w:val="0"/>
        <w:autoSpaceDN w:val="0"/>
        <w:adjustRightInd w:val="0"/>
        <w:spacing w:before="40" w:after="40" w:line="240" w:lineRule="auto"/>
        <w:ind w:left="284"/>
        <w:jc w:val="both"/>
        <w:textAlignment w:val="center"/>
        <w:rPr>
          <w:rFonts w:ascii="schoolbooksanpin" w:eastAsia="Times New Roman" w:hAnsi="schoolbooksanpin" w:cs="schoolbooksanpin"/>
          <w:noProof/>
          <w:color w:val="000000"/>
          <w:sz w:val="28"/>
          <w:szCs w:val="28"/>
          <w:lang w:eastAsia="ru-RU"/>
        </w:rPr>
      </w:pPr>
      <w:r w:rsidRPr="00B12EF6">
        <w:rPr>
          <w:rFonts w:ascii="schoolbooksanpin" w:eastAsia="Times New Roman" w:hAnsi="schoolbooksanpin" w:cs="schoolbooksanpin"/>
          <w:color w:val="000000"/>
          <w:sz w:val="28"/>
          <w:szCs w:val="28"/>
          <w:lang w:eastAsia="ru-RU"/>
        </w:rPr>
        <w:fldChar w:fldCharType="begin"/>
      </w:r>
      <w:r w:rsidRPr="00B12EF6">
        <w:rPr>
          <w:rFonts w:ascii="schoolbooksanpin" w:eastAsia="Times New Roman" w:hAnsi="schoolbooksanpin" w:cs="schoolbooksanpin"/>
          <w:color w:val="000000"/>
          <w:sz w:val="28"/>
          <w:szCs w:val="28"/>
          <w:lang w:eastAsia="ru-RU"/>
        </w:rPr>
        <w:instrText xml:space="preserve"> TOC \o "1-3" \h \z \u </w:instrText>
      </w:r>
      <w:r w:rsidRPr="00B12EF6">
        <w:rPr>
          <w:rFonts w:ascii="schoolbooksanpin" w:eastAsia="Times New Roman" w:hAnsi="schoolbooksanpin" w:cs="schoolbooksanpin"/>
          <w:color w:val="000000"/>
          <w:sz w:val="28"/>
          <w:szCs w:val="28"/>
          <w:lang w:eastAsia="ru-RU"/>
        </w:rPr>
        <w:fldChar w:fldCharType="separate"/>
      </w:r>
      <w:hyperlink w:anchor="_Toc139398148" w:history="1">
        <w:r w:rsidRPr="00B12EF6">
          <w:rPr>
            <w:rFonts w:ascii="Times New Roman" w:eastAsia="Times New Roman" w:hAnsi="Times New Roman" w:cs="Times New Roman"/>
            <w:noProof/>
            <w:color w:val="0563C1"/>
            <w:sz w:val="24"/>
            <w:szCs w:val="24"/>
            <w:u w:val="single"/>
            <w:lang w:eastAsia="ru-RU"/>
          </w:rPr>
          <w:t>ПОЯСНИТЕЛЬНАЯ ЗАПИСКА</w:t>
        </w:r>
        <w:r w:rsidRPr="00B12EF6">
          <w:rPr>
            <w:rFonts w:ascii="schoolbooksanpin" w:eastAsia="Times New Roman" w:hAnsi="schoolbooksanpin" w:cs="schoolbooksanpin"/>
            <w:noProof/>
            <w:webHidden/>
            <w:color w:val="000000"/>
            <w:sz w:val="28"/>
            <w:szCs w:val="28"/>
            <w:lang w:eastAsia="ru-RU"/>
          </w:rPr>
          <w:tab/>
        </w:r>
        <w:r w:rsidRPr="00B12EF6">
          <w:rPr>
            <w:rFonts w:ascii="schoolbooksanpin" w:eastAsia="Times New Roman" w:hAnsi="schoolbooksanpin" w:cs="schoolbooksanpin"/>
            <w:noProof/>
            <w:webHidden/>
            <w:color w:val="000000"/>
            <w:sz w:val="28"/>
            <w:szCs w:val="28"/>
            <w:lang w:eastAsia="ru-RU"/>
          </w:rPr>
          <w:fldChar w:fldCharType="begin"/>
        </w:r>
        <w:r w:rsidRPr="00B12EF6">
          <w:rPr>
            <w:rFonts w:ascii="schoolbooksanpin" w:eastAsia="Times New Roman" w:hAnsi="schoolbooksanpin" w:cs="schoolbooksanpin"/>
            <w:noProof/>
            <w:webHidden/>
            <w:color w:val="000000"/>
            <w:sz w:val="28"/>
            <w:szCs w:val="28"/>
            <w:lang w:eastAsia="ru-RU"/>
          </w:rPr>
          <w:instrText xml:space="preserve"> PAGEREF _Toc139398148 \h </w:instrText>
        </w:r>
        <w:r w:rsidRPr="00B12EF6">
          <w:rPr>
            <w:rFonts w:ascii="schoolbooksanpin" w:eastAsia="Times New Roman" w:hAnsi="schoolbooksanpin" w:cs="schoolbooksanpin"/>
            <w:noProof/>
            <w:webHidden/>
            <w:color w:val="000000"/>
            <w:sz w:val="28"/>
            <w:szCs w:val="28"/>
            <w:lang w:eastAsia="ru-RU"/>
          </w:rPr>
        </w:r>
        <w:r w:rsidRPr="00B12EF6">
          <w:rPr>
            <w:rFonts w:ascii="schoolbooksanpin" w:eastAsia="Times New Roman" w:hAnsi="schoolbooksanpin" w:cs="schoolbooksanpin"/>
            <w:noProof/>
            <w:webHidden/>
            <w:color w:val="000000"/>
            <w:sz w:val="28"/>
            <w:szCs w:val="28"/>
            <w:lang w:eastAsia="ru-RU"/>
          </w:rPr>
          <w:fldChar w:fldCharType="separate"/>
        </w:r>
        <w:r w:rsidRPr="00B12EF6">
          <w:rPr>
            <w:rFonts w:ascii="schoolbooksanpin" w:eastAsia="Times New Roman" w:hAnsi="schoolbooksanpin" w:cs="schoolbooksanpin"/>
            <w:noProof/>
            <w:webHidden/>
            <w:color w:val="000000"/>
            <w:sz w:val="28"/>
            <w:szCs w:val="28"/>
            <w:lang w:eastAsia="ru-RU"/>
          </w:rPr>
          <w:t>3</w:t>
        </w:r>
        <w:r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284"/>
        <w:jc w:val="both"/>
        <w:textAlignment w:val="center"/>
        <w:rPr>
          <w:rFonts w:ascii="schoolbooksanpin" w:eastAsia="Times New Roman" w:hAnsi="schoolbooksanpin" w:cs="schoolbooksanpin"/>
          <w:noProof/>
          <w:color w:val="000000"/>
          <w:sz w:val="28"/>
          <w:szCs w:val="28"/>
          <w:lang w:eastAsia="ru-RU"/>
        </w:rPr>
      </w:pPr>
      <w:hyperlink w:anchor="_Toc139398149" w:history="1">
        <w:r w:rsidR="00B12EF6" w:rsidRPr="00B12EF6">
          <w:rPr>
            <w:rFonts w:ascii="Times New Roman" w:eastAsia="Times New Roman" w:hAnsi="Times New Roman" w:cs="Times New Roman"/>
            <w:noProof/>
            <w:color w:val="0563C1"/>
            <w:sz w:val="24"/>
            <w:szCs w:val="24"/>
            <w:u w:val="single"/>
            <w:lang w:eastAsia="ru-RU"/>
          </w:rPr>
          <w:t>СОДЕРЖАНИЕ ПРЕДМЕТНОЙ ОБЛАСТИ (УЧЕБНОГО ПРЕДМЕТА) «ОСНОВЫ РЕЛИГИОЗНЫХ КУЛЬТУР И СВЕТСКОЙ ЭТИКИ»</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_Toc139398149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5</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50" w:history="1">
        <w:r w:rsidR="00B12EF6" w:rsidRPr="00B12EF6">
          <w:rPr>
            <w:rFonts w:ascii="Times New Roman" w:eastAsia="Times New Roman" w:hAnsi="Times New Roman" w:cs="Times New Roman"/>
            <w:noProof/>
            <w:color w:val="0563C1"/>
            <w:sz w:val="24"/>
            <w:szCs w:val="24"/>
            <w:u w:val="single"/>
            <w:lang w:eastAsia="ru-RU"/>
          </w:rPr>
          <w:t>МОДУЛЬ «ОСНОВЫ ПРАВОСЛАВНОЙ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_Toc139398150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5</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51" w:history="1">
        <w:r w:rsidR="00B12EF6" w:rsidRPr="00B12EF6">
          <w:rPr>
            <w:rFonts w:ascii="Times New Roman" w:eastAsia="Times New Roman" w:hAnsi="Times New Roman" w:cs="Times New Roman"/>
            <w:noProof/>
            <w:color w:val="0563C1"/>
            <w:sz w:val="24"/>
            <w:szCs w:val="24"/>
            <w:u w:val="single"/>
            <w:lang w:eastAsia="ru-RU"/>
          </w:rPr>
          <w:t>МОДУЛЬ «ОСНОВЫ ИСЛАМСКОЙ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_Toc139398151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5</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52" w:history="1">
        <w:r w:rsidR="00B12EF6" w:rsidRPr="00B12EF6">
          <w:rPr>
            <w:rFonts w:ascii="Times New Roman" w:eastAsia="Times New Roman" w:hAnsi="Times New Roman" w:cs="Times New Roman"/>
            <w:noProof/>
            <w:color w:val="0563C1"/>
            <w:sz w:val="24"/>
            <w:szCs w:val="24"/>
            <w:u w:val="single"/>
            <w:lang w:eastAsia="ru-RU"/>
          </w:rPr>
          <w:t>МОДУЛЬ «ОСНОВЫ БУДДИЙСКОЙ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_Toc139398152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5</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53" w:history="1">
        <w:r w:rsidR="00B12EF6" w:rsidRPr="00B12EF6">
          <w:rPr>
            <w:rFonts w:ascii="Times New Roman" w:eastAsia="Times New Roman" w:hAnsi="Times New Roman" w:cs="Times New Roman"/>
            <w:noProof/>
            <w:color w:val="0563C1"/>
            <w:sz w:val="24"/>
            <w:szCs w:val="24"/>
            <w:u w:val="single"/>
            <w:lang w:eastAsia="ru-RU"/>
          </w:rPr>
          <w:t>МОДУЛЬ «ОСНОВЫ ИУДЕЙСКОЙ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_Toc139398153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5</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54" w:history="1">
        <w:r w:rsidR="00B12EF6" w:rsidRPr="00B12EF6">
          <w:rPr>
            <w:rFonts w:ascii="Times New Roman" w:eastAsia="Times New Roman" w:hAnsi="Times New Roman" w:cs="Times New Roman"/>
            <w:noProof/>
            <w:color w:val="0563C1"/>
            <w:sz w:val="24"/>
            <w:szCs w:val="24"/>
            <w:u w:val="single"/>
            <w:lang w:eastAsia="ru-RU"/>
          </w:rPr>
          <w:t>МОДУЛЬ «ОСНОВЫ РЕЛИГИОЗНЫХ КУЛЬТУР НАРОДОВ РОССИИ»</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_Toc139398154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6</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55" w:history="1">
        <w:r w:rsidR="00B12EF6" w:rsidRPr="00B12EF6">
          <w:rPr>
            <w:rFonts w:ascii="Times New Roman" w:eastAsia="Times New Roman" w:hAnsi="Times New Roman" w:cs="Times New Roman"/>
            <w:noProof/>
            <w:color w:val="0563C1"/>
            <w:sz w:val="24"/>
            <w:szCs w:val="24"/>
            <w:u w:val="single"/>
            <w:lang w:eastAsia="ru-RU"/>
          </w:rPr>
          <w:t>МОДУЛЬ «ОСНОВЫ СВЕТСКОЙ ЭТИКИ»</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_Toc139398155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6</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284"/>
        <w:jc w:val="both"/>
        <w:textAlignment w:val="center"/>
        <w:rPr>
          <w:rFonts w:ascii="schoolbooksanpin" w:eastAsia="Times New Roman" w:hAnsi="schoolbooksanpin" w:cs="schoolbooksanpin"/>
          <w:noProof/>
          <w:color w:val="000000"/>
          <w:sz w:val="28"/>
          <w:szCs w:val="28"/>
          <w:lang w:eastAsia="ru-RU"/>
        </w:rPr>
      </w:pPr>
      <w:hyperlink w:anchor="_Toc139398156" w:history="1">
        <w:r w:rsidR="00B12EF6" w:rsidRPr="00B12EF6">
          <w:rPr>
            <w:rFonts w:ascii="Times New Roman" w:eastAsia="Times New Roman" w:hAnsi="Times New Roman" w:cs="Times New Roman"/>
            <w:noProof/>
            <w:color w:val="0563C1"/>
            <w:sz w:val="24"/>
            <w:szCs w:val="24"/>
            <w:u w:val="single"/>
            <w:lang w:eastAsia="ru-RU"/>
          </w:rPr>
          <w:t>ПЛАНИРУЕМЫЕ РЕЗУЛЬТАТЫ ОСВОЕНИЯ УЧЕБНОГО ПРЕДМЕТА «ОСНОВЫ РЕЛИГИОЗНЫХ КУЛЬТУР И СВЕТСКОЙ ЭТИКИ» НА УРОВНЕ НАЧАЛЬНОГО ОБЩЕГО ОБРАЗОВАНИЯ</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_Toc139398156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6</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426"/>
        <w:jc w:val="both"/>
        <w:textAlignment w:val="center"/>
        <w:rPr>
          <w:rFonts w:ascii="schoolbooksanpin" w:eastAsia="Times New Roman" w:hAnsi="schoolbooksanpin" w:cs="schoolbooksanpin"/>
          <w:noProof/>
          <w:color w:val="000000"/>
          <w:sz w:val="28"/>
          <w:szCs w:val="28"/>
          <w:lang w:eastAsia="ru-RU"/>
        </w:rPr>
      </w:pPr>
      <w:hyperlink w:anchor="_Toc139398157" w:history="1">
        <w:r w:rsidR="00B12EF6" w:rsidRPr="00B12EF6">
          <w:rPr>
            <w:rFonts w:ascii="Times New Roman" w:eastAsia="Times New Roman" w:hAnsi="Times New Roman" w:cs="Times New Roman"/>
            <w:noProof/>
            <w:color w:val="0563C1"/>
            <w:sz w:val="24"/>
            <w:szCs w:val="24"/>
            <w:u w:val="single"/>
            <w:lang w:eastAsia="ru-RU"/>
          </w:rPr>
          <w:t>ЛИЧНОСТНЫЕ РЕЗУЛЬТАТЫ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_Toc139398157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6</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426"/>
        <w:jc w:val="both"/>
        <w:textAlignment w:val="center"/>
        <w:rPr>
          <w:rFonts w:ascii="schoolbooksanpin" w:eastAsia="Times New Roman" w:hAnsi="schoolbooksanpin" w:cs="schoolbooksanpin"/>
          <w:noProof/>
          <w:color w:val="000000"/>
          <w:sz w:val="28"/>
          <w:szCs w:val="28"/>
          <w:lang w:eastAsia="ru-RU"/>
        </w:rPr>
      </w:pPr>
      <w:hyperlink w:anchor="_Toc139398158" w:history="1">
        <w:r w:rsidR="00B12EF6" w:rsidRPr="00B12EF6">
          <w:rPr>
            <w:rFonts w:ascii="Times New Roman" w:eastAsia="Times New Roman" w:hAnsi="Times New Roman" w:cs="Times New Roman"/>
            <w:noProof/>
            <w:color w:val="0563C1"/>
            <w:sz w:val="24"/>
            <w:szCs w:val="24"/>
            <w:u w:val="single"/>
            <w:lang w:eastAsia="ru-RU"/>
          </w:rPr>
          <w:t>МЕТАПРЕДМЕТНЫЕ РЕЗУЛЬТАТЫ: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_Toc139398158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7</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426"/>
        <w:jc w:val="both"/>
        <w:textAlignment w:val="center"/>
        <w:rPr>
          <w:rFonts w:ascii="schoolbooksanpin" w:eastAsia="Times New Roman" w:hAnsi="schoolbooksanpin" w:cs="schoolbooksanpin"/>
          <w:noProof/>
          <w:color w:val="000000"/>
          <w:sz w:val="28"/>
          <w:szCs w:val="28"/>
          <w:lang w:eastAsia="ru-RU"/>
        </w:rPr>
      </w:pPr>
      <w:hyperlink w:anchor="_Toc139398159" w:history="1">
        <w:r w:rsidR="00B12EF6" w:rsidRPr="00B12EF6">
          <w:rPr>
            <w:rFonts w:ascii="Times New Roman" w:eastAsia="Times New Roman" w:hAnsi="Times New Roman" w:cs="Times New Roman"/>
            <w:noProof/>
            <w:color w:val="0563C1"/>
            <w:sz w:val="24"/>
            <w:szCs w:val="24"/>
            <w:u w:val="single"/>
            <w:lang w:eastAsia="ru-RU"/>
          </w:rPr>
          <w:t>ПРЕДМЕТНЫЕ РЕЗУЛЬТАТЫ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_Toc139398159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9</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0" w:history="1">
        <w:r w:rsidR="00B12EF6" w:rsidRPr="00B12EF6">
          <w:rPr>
            <w:rFonts w:ascii="Times New Roman" w:eastAsia="Times New Roman" w:hAnsi="Times New Roman" w:cs="Times New Roman"/>
            <w:noProof/>
            <w:color w:val="0563C1"/>
            <w:sz w:val="24"/>
            <w:szCs w:val="24"/>
            <w:u w:val="single"/>
            <w:lang w:eastAsia="ru-RU"/>
          </w:rPr>
          <w:t>МОДУЛЬ «ОСНОВЫ ПРАВОСЛАВНОЙ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_Toc139398160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9</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1" w:history="1">
        <w:r w:rsidR="00B12EF6" w:rsidRPr="00B12EF6">
          <w:rPr>
            <w:rFonts w:ascii="Times New Roman" w:eastAsia="Times New Roman" w:hAnsi="Times New Roman" w:cs="Times New Roman"/>
            <w:noProof/>
            <w:color w:val="0563C1"/>
            <w:sz w:val="24"/>
            <w:szCs w:val="24"/>
            <w:u w:val="single"/>
            <w:lang w:eastAsia="ru-RU"/>
          </w:rPr>
          <w:t>МОДУЛЬ «ОСНОВЫ ИСЛАМСКОЙ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_Toc139398161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10</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2" w:history="1">
        <w:r w:rsidR="00B12EF6" w:rsidRPr="00B12EF6">
          <w:rPr>
            <w:rFonts w:ascii="Times New Roman" w:eastAsia="Times New Roman" w:hAnsi="Times New Roman" w:cs="Times New Roman"/>
            <w:noProof/>
            <w:color w:val="0563C1"/>
            <w:sz w:val="24"/>
            <w:szCs w:val="24"/>
            <w:u w:val="single"/>
            <w:lang w:eastAsia="ru-RU"/>
          </w:rPr>
          <w:t>МОДУЛЬ «ОСНОВЫ БУДДИЙСКОЙ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_Toc139398162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11</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3" w:history="1">
        <w:r w:rsidR="00B12EF6" w:rsidRPr="00B12EF6">
          <w:rPr>
            <w:rFonts w:ascii="Times New Roman" w:eastAsia="Times New Roman" w:hAnsi="Times New Roman" w:cs="Times New Roman"/>
            <w:noProof/>
            <w:color w:val="0563C1"/>
            <w:sz w:val="24"/>
            <w:szCs w:val="24"/>
            <w:u w:val="single"/>
            <w:lang w:eastAsia="ru-RU"/>
          </w:rPr>
          <w:t>МОДУЛЬ «ОСНОВЫ ИУДЕЙСКОЙ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_Toc139398163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12</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4" w:history="1">
        <w:r w:rsidR="00B12EF6" w:rsidRPr="00B12EF6">
          <w:rPr>
            <w:rFonts w:ascii="Times New Roman" w:eastAsia="Times New Roman" w:hAnsi="Times New Roman" w:cs="Times New Roman"/>
            <w:noProof/>
            <w:color w:val="0563C1"/>
            <w:sz w:val="24"/>
            <w:szCs w:val="24"/>
            <w:u w:val="single"/>
            <w:lang w:eastAsia="ru-RU"/>
          </w:rPr>
          <w:t>МОДУЛЬ «ОСНОВЫ РЕЛИГИОЗНЫХ КУЛЬТУР НАРОДОВ РОССИИ»</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_Toc139398164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13</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5" w:history="1">
        <w:r w:rsidR="00B12EF6" w:rsidRPr="00B12EF6">
          <w:rPr>
            <w:rFonts w:ascii="Times New Roman" w:eastAsia="Times New Roman" w:hAnsi="Times New Roman" w:cs="Times New Roman"/>
            <w:noProof/>
            <w:color w:val="0563C1"/>
            <w:sz w:val="24"/>
            <w:szCs w:val="24"/>
            <w:u w:val="single"/>
            <w:lang w:eastAsia="ru-RU"/>
          </w:rPr>
          <w:t>МОДУЛЬ «ОСНОВЫ СВЕТСКОЙ ЭТИКИ»</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_Toc139398165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15</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284"/>
        <w:jc w:val="both"/>
        <w:textAlignment w:val="center"/>
        <w:rPr>
          <w:rFonts w:ascii="schoolbooksanpin" w:eastAsia="Times New Roman" w:hAnsi="schoolbooksanpin" w:cs="schoolbooksanpin"/>
          <w:noProof/>
          <w:color w:val="000000"/>
          <w:sz w:val="28"/>
          <w:szCs w:val="28"/>
          <w:lang w:eastAsia="ru-RU"/>
        </w:rPr>
      </w:pPr>
      <w:hyperlink w:anchor="_Toc139398166" w:history="1">
        <w:r w:rsidR="00B12EF6" w:rsidRPr="00B12EF6">
          <w:rPr>
            <w:rFonts w:ascii="Times New Roman" w:eastAsia="Times New Roman" w:hAnsi="Times New Roman" w:cs="Times New Roman"/>
            <w:noProof/>
            <w:color w:val="0563C1"/>
            <w:sz w:val="24"/>
            <w:szCs w:val="24"/>
            <w:u w:val="single"/>
            <w:lang w:eastAsia="ru-RU"/>
          </w:rPr>
          <w:t>ТЕМАТИЧЕСКОЕ ПЛАНИРОВАНИЕ</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_Toc139398166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17</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7" w:history="1">
        <w:r w:rsidR="00B12EF6" w:rsidRPr="00B12EF6">
          <w:rPr>
            <w:rFonts w:ascii="Times New Roman" w:eastAsia="Times New Roman" w:hAnsi="Times New Roman" w:cs="Times New Roman"/>
            <w:noProof/>
            <w:color w:val="0563C1"/>
            <w:sz w:val="24"/>
            <w:szCs w:val="24"/>
            <w:u w:val="single"/>
            <w:lang w:eastAsia="ru-RU"/>
          </w:rPr>
          <w:t>МОДУЛЬ «ОСНОВЫ ПРАВОСЛАВНОЙ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_Toc139398167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17</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8" w:history="1">
        <w:r w:rsidR="00B12EF6" w:rsidRPr="00B12EF6">
          <w:rPr>
            <w:rFonts w:ascii="Times New Roman" w:eastAsia="Times New Roman" w:hAnsi="Times New Roman" w:cs="Times New Roman"/>
            <w:noProof/>
            <w:color w:val="0563C1"/>
            <w:sz w:val="24"/>
            <w:szCs w:val="24"/>
            <w:u w:val="single"/>
            <w:lang w:eastAsia="ru-RU"/>
          </w:rPr>
          <w:t>МОДУЛЬ «ОСНОВЫ ИСЛАМСКОЙ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_Toc139398168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23</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69" w:history="1">
        <w:r w:rsidR="00B12EF6" w:rsidRPr="00B12EF6">
          <w:rPr>
            <w:rFonts w:ascii="Times New Roman" w:eastAsia="Times New Roman" w:hAnsi="Times New Roman" w:cs="Times New Roman"/>
            <w:noProof/>
            <w:color w:val="0563C1"/>
            <w:sz w:val="24"/>
            <w:szCs w:val="24"/>
            <w:u w:val="single"/>
            <w:lang w:eastAsia="ru-RU"/>
          </w:rPr>
          <w:t>МОДУЛЬ «ОСНОВЫ БУДДИЙСКОЙ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_Toc139398169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39</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70" w:history="1">
        <w:r w:rsidR="00B12EF6" w:rsidRPr="00B12EF6">
          <w:rPr>
            <w:rFonts w:ascii="Times New Roman" w:eastAsia="Times New Roman" w:hAnsi="Times New Roman" w:cs="Times New Roman"/>
            <w:noProof/>
            <w:color w:val="0563C1"/>
            <w:sz w:val="24"/>
            <w:szCs w:val="24"/>
            <w:u w:val="single"/>
            <w:lang w:eastAsia="ru-RU"/>
          </w:rPr>
          <w:t>МОДУЛЬ «ОСНОВЫ ИУДЕЙСКОЙ КУЛЬТУРЫ»</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_Toc139398170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53</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71" w:history="1">
        <w:r w:rsidR="00B12EF6" w:rsidRPr="00B12EF6">
          <w:rPr>
            <w:rFonts w:ascii="Times New Roman" w:eastAsia="Times New Roman" w:hAnsi="Times New Roman" w:cs="Times New Roman"/>
            <w:noProof/>
            <w:color w:val="0563C1"/>
            <w:sz w:val="24"/>
            <w:szCs w:val="24"/>
            <w:u w:val="single"/>
            <w:lang w:eastAsia="ru-RU"/>
          </w:rPr>
          <w:t>МОДУЛЬ «ОСНОВЫ РЕЛИГИОЗНЫХ КУЛЬТУР НАРОДОВ РОССИИ»</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_Toc139398171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65</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B12EF6" w:rsidRPr="00B12EF6" w:rsidRDefault="00935D1C" w:rsidP="00B12EF6">
      <w:pPr>
        <w:widowControl w:val="0"/>
        <w:tabs>
          <w:tab w:val="right" w:leader="dot" w:pos="9345"/>
        </w:tabs>
        <w:autoSpaceDE w:val="0"/>
        <w:autoSpaceDN w:val="0"/>
        <w:adjustRightInd w:val="0"/>
        <w:spacing w:before="40" w:after="40" w:line="240" w:lineRule="auto"/>
        <w:ind w:left="709"/>
        <w:jc w:val="both"/>
        <w:textAlignment w:val="center"/>
        <w:rPr>
          <w:rFonts w:ascii="schoolbooksanpin" w:eastAsia="Times New Roman" w:hAnsi="schoolbooksanpin" w:cs="schoolbooksanpin"/>
          <w:noProof/>
          <w:color w:val="000000"/>
          <w:sz w:val="28"/>
          <w:szCs w:val="28"/>
          <w:lang w:eastAsia="ru-RU"/>
        </w:rPr>
      </w:pPr>
      <w:hyperlink w:anchor="_Toc139398172" w:history="1">
        <w:r w:rsidR="00B12EF6" w:rsidRPr="00B12EF6">
          <w:rPr>
            <w:rFonts w:ascii="Times New Roman" w:eastAsia="Times New Roman" w:hAnsi="Times New Roman" w:cs="Times New Roman"/>
            <w:noProof/>
            <w:color w:val="0563C1"/>
            <w:sz w:val="24"/>
            <w:szCs w:val="24"/>
            <w:u w:val="single"/>
            <w:lang w:eastAsia="ru-RU"/>
          </w:rPr>
          <w:t>МОДУЛЬ «ОСНОВЫ СВЕТСКОЙ ЭТИКИ»</w:t>
        </w:r>
        <w:r w:rsidR="00B12EF6" w:rsidRPr="00B12EF6">
          <w:rPr>
            <w:rFonts w:ascii="schoolbooksanpin" w:eastAsia="Times New Roman" w:hAnsi="schoolbooksanpin" w:cs="schoolbooksanpin"/>
            <w:noProof/>
            <w:webHidden/>
            <w:color w:val="000000"/>
            <w:sz w:val="28"/>
            <w:szCs w:val="28"/>
            <w:lang w:eastAsia="ru-RU"/>
          </w:rPr>
          <w:tab/>
        </w:r>
        <w:r w:rsidR="00B12EF6" w:rsidRPr="00B12EF6">
          <w:rPr>
            <w:rFonts w:ascii="schoolbooksanpin" w:eastAsia="Times New Roman" w:hAnsi="schoolbooksanpin" w:cs="schoolbooksanpin"/>
            <w:noProof/>
            <w:webHidden/>
            <w:color w:val="000000"/>
            <w:sz w:val="28"/>
            <w:szCs w:val="28"/>
            <w:lang w:eastAsia="ru-RU"/>
          </w:rPr>
          <w:fldChar w:fldCharType="begin"/>
        </w:r>
        <w:r w:rsidR="00B12EF6" w:rsidRPr="00B12EF6">
          <w:rPr>
            <w:rFonts w:ascii="schoolbooksanpin" w:eastAsia="Times New Roman" w:hAnsi="schoolbooksanpin" w:cs="schoolbooksanpin"/>
            <w:noProof/>
            <w:webHidden/>
            <w:color w:val="000000"/>
            <w:sz w:val="28"/>
            <w:szCs w:val="28"/>
            <w:lang w:eastAsia="ru-RU"/>
          </w:rPr>
          <w:instrText xml:space="preserve"> PAGEREF _Toc139398172 \h </w:instrText>
        </w:r>
        <w:r w:rsidR="00B12EF6" w:rsidRPr="00B12EF6">
          <w:rPr>
            <w:rFonts w:ascii="schoolbooksanpin" w:eastAsia="Times New Roman" w:hAnsi="schoolbooksanpin" w:cs="schoolbooksanpin"/>
            <w:noProof/>
            <w:webHidden/>
            <w:color w:val="000000"/>
            <w:sz w:val="28"/>
            <w:szCs w:val="28"/>
            <w:lang w:eastAsia="ru-RU"/>
          </w:rPr>
        </w:r>
        <w:r w:rsidR="00B12EF6" w:rsidRPr="00B12EF6">
          <w:rPr>
            <w:rFonts w:ascii="schoolbooksanpin" w:eastAsia="Times New Roman" w:hAnsi="schoolbooksanpin" w:cs="schoolbooksanpin"/>
            <w:noProof/>
            <w:webHidden/>
            <w:color w:val="000000"/>
            <w:sz w:val="28"/>
            <w:szCs w:val="28"/>
            <w:lang w:eastAsia="ru-RU"/>
          </w:rPr>
          <w:fldChar w:fldCharType="separate"/>
        </w:r>
        <w:r w:rsidR="00B12EF6" w:rsidRPr="00B12EF6">
          <w:rPr>
            <w:rFonts w:ascii="schoolbooksanpin" w:eastAsia="Times New Roman" w:hAnsi="schoolbooksanpin" w:cs="schoolbooksanpin"/>
            <w:noProof/>
            <w:webHidden/>
            <w:color w:val="000000"/>
            <w:sz w:val="28"/>
            <w:szCs w:val="28"/>
            <w:lang w:eastAsia="ru-RU"/>
          </w:rPr>
          <w:t>74</w:t>
        </w:r>
        <w:r w:rsidR="00B12EF6" w:rsidRPr="00B12EF6">
          <w:rPr>
            <w:rFonts w:ascii="schoolbooksanpin" w:eastAsia="Times New Roman" w:hAnsi="schoolbooksanpin" w:cs="schoolbooksanpin"/>
            <w:noProof/>
            <w:webHidden/>
            <w:color w:val="000000"/>
            <w:sz w:val="28"/>
            <w:szCs w:val="28"/>
            <w:lang w:eastAsia="ru-RU"/>
          </w:rPr>
          <w:fldChar w:fldCharType="end"/>
        </w:r>
      </w:hyperlink>
    </w:p>
    <w:p w:rsidR="007F66E5" w:rsidRDefault="00B12EF6" w:rsidP="007F66E5">
      <w:pPr>
        <w:widowControl w:val="0"/>
        <w:autoSpaceDE w:val="0"/>
        <w:autoSpaceDN w:val="0"/>
        <w:adjustRightInd w:val="0"/>
        <w:spacing w:before="40" w:after="40" w:line="240" w:lineRule="auto"/>
        <w:ind w:firstLine="142"/>
        <w:jc w:val="both"/>
        <w:textAlignment w:val="center"/>
        <w:rPr>
          <w:rFonts w:ascii="Times New Roman" w:eastAsia="Times New Roman" w:hAnsi="Times New Roman" w:cs="Times New Roman"/>
          <w:b/>
          <w:bCs/>
          <w:color w:val="000000"/>
          <w:sz w:val="24"/>
          <w:szCs w:val="24"/>
          <w:lang w:eastAsia="ru-RU"/>
        </w:rPr>
      </w:pPr>
      <w:r w:rsidRPr="00B12EF6">
        <w:rPr>
          <w:rFonts w:ascii="Times New Roman" w:eastAsia="Times New Roman" w:hAnsi="Times New Roman" w:cs="Times New Roman"/>
          <w:b/>
          <w:bCs/>
          <w:color w:val="000000"/>
          <w:sz w:val="24"/>
          <w:szCs w:val="24"/>
          <w:lang w:eastAsia="ru-RU"/>
        </w:rPr>
        <w:fldChar w:fldCharType="end"/>
      </w:r>
    </w:p>
    <w:p w:rsidR="007F66E5" w:rsidRDefault="007F66E5">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7F66E5" w:rsidRDefault="00DA7186" w:rsidP="007F66E5">
      <w:pPr>
        <w:widowControl w:val="0"/>
        <w:autoSpaceDE w:val="0"/>
        <w:autoSpaceDN w:val="0"/>
        <w:adjustRightInd w:val="0"/>
        <w:spacing w:before="40" w:after="40" w:line="240" w:lineRule="auto"/>
        <w:ind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Адаптированная</w:t>
      </w:r>
      <w:bookmarkStart w:id="0" w:name="_GoBack"/>
      <w:bookmarkEnd w:id="0"/>
      <w:r w:rsidR="00B12EF6" w:rsidRPr="00B12EF6">
        <w:rPr>
          <w:rFonts w:ascii="Times New Roman" w:eastAsia="Times New Roman" w:hAnsi="Times New Roman" w:cs="Times New Roman"/>
          <w:color w:val="000000"/>
          <w:sz w:val="24"/>
          <w:szCs w:val="24"/>
          <w:lang w:eastAsia="ru-RU"/>
        </w:rPr>
        <w:t xml:space="preserve">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w:t>
      </w:r>
      <w:r w:rsidR="00B12EF6">
        <w:rPr>
          <w:rFonts w:ascii="Times New Roman" w:eastAsia="Times New Roman" w:hAnsi="Times New Roman" w:cs="Times New Roman"/>
          <w:color w:val="000000"/>
          <w:sz w:val="24"/>
          <w:szCs w:val="24"/>
          <w:lang w:eastAsia="ru-RU"/>
        </w:rPr>
        <w:t xml:space="preserve">снове </w:t>
      </w:r>
      <w:r w:rsidR="007F66E5">
        <w:rPr>
          <w:rFonts w:ascii="Times New Roman" w:eastAsia="Times New Roman" w:hAnsi="Times New Roman" w:cs="Times New Roman"/>
          <w:sz w:val="24"/>
          <w:szCs w:val="24"/>
        </w:rPr>
        <w:t xml:space="preserve">требований </w:t>
      </w:r>
      <w:r w:rsidR="007F66E5" w:rsidRPr="00BC67FB">
        <w:rPr>
          <w:rFonts w:ascii="Times New Roman" w:eastAsia="Times New Roman" w:hAnsi="Times New Roman" w:cs="Times New Roman"/>
          <w:sz w:val="24"/>
          <w:szCs w:val="24"/>
        </w:rPr>
        <w:t xml:space="preserve">к результатам освоения </w:t>
      </w:r>
      <w:r w:rsidR="007F66E5">
        <w:rPr>
          <w:rFonts w:ascii="Times New Roman" w:eastAsia="Times New Roman" w:hAnsi="Times New Roman" w:cs="Times New Roman"/>
          <w:sz w:val="24"/>
          <w:szCs w:val="24"/>
        </w:rPr>
        <w:t xml:space="preserve">адаптированной </w:t>
      </w:r>
      <w:r w:rsidR="007F66E5" w:rsidRPr="00BC67FB">
        <w:rPr>
          <w:rFonts w:ascii="Times New Roman" w:eastAsia="Times New Roman" w:hAnsi="Times New Roman" w:cs="Times New Roman"/>
          <w:sz w:val="24"/>
          <w:szCs w:val="24"/>
        </w:rPr>
        <w:t xml:space="preserve">основной </w:t>
      </w:r>
      <w:r w:rsidR="007F66E5">
        <w:rPr>
          <w:rFonts w:ascii="Times New Roman" w:eastAsia="Times New Roman" w:hAnsi="Times New Roman" w:cs="Times New Roman"/>
          <w:sz w:val="24"/>
          <w:szCs w:val="24"/>
        </w:rPr>
        <w:t>обще</w:t>
      </w:r>
      <w:r w:rsidR="007F66E5" w:rsidRPr="00BC67FB">
        <w:rPr>
          <w:rFonts w:ascii="Times New Roman" w:eastAsia="Times New Roman" w:hAnsi="Times New Roman" w:cs="Times New Roman"/>
          <w:sz w:val="24"/>
          <w:szCs w:val="24"/>
        </w:rPr>
        <w:t>образовательной программы начального общего образования</w:t>
      </w:r>
      <w:r w:rsidR="007F66E5">
        <w:rPr>
          <w:rFonts w:ascii="Times New Roman" w:eastAsia="Times New Roman" w:hAnsi="Times New Roman" w:cs="Times New Roman"/>
          <w:sz w:val="24"/>
          <w:szCs w:val="24"/>
        </w:rPr>
        <w:t xml:space="preserve"> для обучающихся с НОДА</w:t>
      </w:r>
      <w:r w:rsidR="007F66E5" w:rsidRPr="00BC67FB">
        <w:rPr>
          <w:rFonts w:ascii="Times New Roman" w:eastAsia="Times New Roman" w:hAnsi="Times New Roman" w:cs="Times New Roman"/>
          <w:sz w:val="24"/>
          <w:szCs w:val="24"/>
        </w:rPr>
        <w:t>, представленных в Федеральном государственном образовательном стандарте начального общего образования</w:t>
      </w:r>
      <w:r w:rsidR="007F66E5">
        <w:rPr>
          <w:rFonts w:ascii="Times New Roman" w:eastAsia="Times New Roman" w:hAnsi="Times New Roman" w:cs="Times New Roman"/>
          <w:sz w:val="24"/>
          <w:szCs w:val="24"/>
        </w:rPr>
        <w:t xml:space="preserve"> обучающихся с ограниченными возможностями здоровья,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12EF6" w:rsidRPr="007F66E5" w:rsidRDefault="00B12EF6" w:rsidP="007F66E5">
      <w:pPr>
        <w:widowControl w:val="0"/>
        <w:autoSpaceDE w:val="0"/>
        <w:autoSpaceDN w:val="0"/>
        <w:adjustRightInd w:val="0"/>
        <w:spacing w:before="40" w:after="40" w:line="240" w:lineRule="auto"/>
        <w:ind w:firstLine="709"/>
        <w:jc w:val="both"/>
        <w:textAlignment w:val="center"/>
        <w:rPr>
          <w:rFonts w:ascii="Times New Roman" w:eastAsia="Times New Roman" w:hAnsi="Times New Roman" w:cs="Times New Roman"/>
          <w:sz w:val="24"/>
          <w:szCs w:val="24"/>
        </w:rPr>
      </w:pPr>
      <w:r w:rsidRPr="00B12EF6">
        <w:rPr>
          <w:rFonts w:ascii="Times New Roman" w:eastAsia="Times New Roman" w:hAnsi="Times New Roman" w:cs="Times New Roman"/>
          <w:color w:val="000000"/>
          <w:sz w:val="24"/>
          <w:szCs w:val="24"/>
          <w:lang w:eastAsia="ru-RU"/>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B12EF6" w:rsidRPr="00B12EF6" w:rsidRDefault="00B12EF6"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Пояснительная записка </w:t>
      </w:r>
      <w:r>
        <w:rPr>
          <w:rFonts w:ascii="Times New Roman" w:eastAsia="Times New Roman" w:hAnsi="Times New Roman" w:cs="Times New Roman"/>
          <w:color w:val="000000"/>
          <w:sz w:val="24"/>
          <w:szCs w:val="24"/>
          <w:lang w:eastAsia="ru-RU"/>
        </w:rPr>
        <w:t>отражает общие цели и задачи изу</w:t>
      </w:r>
      <w:r w:rsidRPr="00B12EF6">
        <w:rPr>
          <w:rFonts w:ascii="Times New Roman" w:eastAsia="Times New Roman" w:hAnsi="Times New Roman" w:cs="Times New Roman"/>
          <w:color w:val="000000"/>
          <w:sz w:val="24"/>
          <w:szCs w:val="24"/>
          <w:lang w:eastAsia="ru-RU"/>
        </w:rPr>
        <w:t xml:space="preserve">чения ОРКСЭ, характеристику психологических предпосылок к его изучению </w:t>
      </w:r>
      <w:r w:rsidR="007F66E5">
        <w:rPr>
          <w:rFonts w:ascii="Times New Roman" w:eastAsia="Times New Roman" w:hAnsi="Times New Roman" w:cs="Times New Roman"/>
          <w:color w:val="000000"/>
          <w:sz w:val="24"/>
          <w:szCs w:val="24"/>
          <w:lang w:eastAsia="ru-RU"/>
        </w:rPr>
        <w:t>на уровне начального общего образования</w:t>
      </w:r>
      <w:r w:rsidRPr="00B12EF6">
        <w:rPr>
          <w:rFonts w:ascii="Times New Roman" w:eastAsia="Times New Roman" w:hAnsi="Times New Roman" w:cs="Times New Roman"/>
          <w:color w:val="000000"/>
          <w:sz w:val="24"/>
          <w:szCs w:val="24"/>
          <w:lang w:eastAsia="ru-RU"/>
        </w:rPr>
        <w:t>, место ОРКСЭ в структуре учебного плана.</w:t>
      </w:r>
    </w:p>
    <w:p w:rsidR="00B12EF6" w:rsidRPr="00B12EF6" w:rsidRDefault="00B12EF6"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w:t>
      </w:r>
      <w:r w:rsidR="007F66E5">
        <w:rPr>
          <w:rFonts w:ascii="Times New Roman" w:eastAsia="Times New Roman" w:hAnsi="Times New Roman" w:cs="Times New Roman"/>
          <w:color w:val="000000"/>
          <w:sz w:val="24"/>
          <w:szCs w:val="24"/>
          <w:lang w:eastAsia="ru-RU"/>
        </w:rPr>
        <w:t>обучающихся</w:t>
      </w:r>
      <w:r>
        <w:rPr>
          <w:rFonts w:ascii="Times New Roman" w:eastAsia="Times New Roman" w:hAnsi="Times New Roman" w:cs="Times New Roman"/>
          <w:color w:val="000000"/>
          <w:sz w:val="24"/>
          <w:szCs w:val="24"/>
          <w:lang w:eastAsia="ru-RU"/>
        </w:rPr>
        <w:t xml:space="preserve"> с НОДА</w:t>
      </w:r>
      <w:r w:rsidR="007F66E5">
        <w:rPr>
          <w:rFonts w:ascii="Times New Roman" w:eastAsia="Times New Roman" w:hAnsi="Times New Roman" w:cs="Times New Roman"/>
          <w:color w:val="000000"/>
          <w:sz w:val="24"/>
          <w:szCs w:val="24"/>
          <w:lang w:eastAsia="ru-RU"/>
        </w:rPr>
        <w:t xml:space="preserve"> в 4 классе</w:t>
      </w:r>
      <w:r w:rsidRPr="00B12EF6">
        <w:rPr>
          <w:rFonts w:ascii="Times New Roman" w:eastAsia="Times New Roman" w:hAnsi="Times New Roman" w:cs="Times New Roman"/>
          <w:color w:val="000000"/>
          <w:sz w:val="24"/>
          <w:szCs w:val="24"/>
          <w:lang w:eastAsia="ru-RU"/>
        </w:rPr>
        <w:t>.</w:t>
      </w:r>
    </w:p>
    <w:p w:rsidR="00B12EF6" w:rsidRPr="00B12EF6" w:rsidRDefault="00B12EF6"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Содержание обучения раскрывает содержательные линии, которые предлагаются для обязательного изучения в 4 клас</w:t>
      </w:r>
      <w:r w:rsidR="005C191A">
        <w:rPr>
          <w:rFonts w:ascii="Times New Roman" w:eastAsia="Times New Roman" w:hAnsi="Times New Roman" w:cs="Times New Roman"/>
          <w:color w:val="000000"/>
          <w:sz w:val="24"/>
          <w:szCs w:val="24"/>
          <w:lang w:eastAsia="ru-RU"/>
        </w:rPr>
        <w:t>се</w:t>
      </w:r>
      <w:r w:rsidRPr="00B12EF6">
        <w:rPr>
          <w:rFonts w:ascii="Times New Roman" w:eastAsia="Times New Roman" w:hAnsi="Times New Roman" w:cs="Times New Roman"/>
          <w:color w:val="000000"/>
          <w:sz w:val="24"/>
          <w:szCs w:val="24"/>
          <w:lang w:eastAsia="ru-RU"/>
        </w:rPr>
        <w:t>.</w:t>
      </w:r>
    </w:p>
    <w:p w:rsidR="00B12EF6" w:rsidRPr="00B12EF6" w:rsidRDefault="00B12EF6"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w:t>
      </w:r>
      <w:r>
        <w:rPr>
          <w:rFonts w:ascii="Times New Roman" w:eastAsia="Times New Roman" w:hAnsi="Times New Roman" w:cs="Times New Roman"/>
          <w:color w:val="000000"/>
          <w:sz w:val="24"/>
          <w:szCs w:val="24"/>
          <w:lang w:eastAsia="ru-RU"/>
        </w:rPr>
        <w:t xml:space="preserve">с НОДА </w:t>
      </w:r>
      <w:r w:rsidRPr="00B12EF6">
        <w:rPr>
          <w:rFonts w:ascii="Times New Roman" w:eastAsia="Times New Roman" w:hAnsi="Times New Roman" w:cs="Times New Roman"/>
          <w:color w:val="000000"/>
          <w:sz w:val="24"/>
          <w:szCs w:val="24"/>
          <w:lang w:eastAsia="ru-RU"/>
        </w:rPr>
        <w:t>при изучении той или иной темы.</w:t>
      </w:r>
    </w:p>
    <w:bookmarkStart w:id="1" w:name="_Toc139398148"/>
    <w:p w:rsidR="00B12EF6" w:rsidRPr="00B12EF6" w:rsidRDefault="00B12EF6" w:rsidP="00B12EF6">
      <w:pPr>
        <w:keepNext/>
        <w:widowControl w:val="0"/>
        <w:autoSpaceDE w:val="0"/>
        <w:autoSpaceDN w:val="0"/>
        <w:adjustRightInd w:val="0"/>
        <w:spacing w:before="240" w:after="60" w:line="288" w:lineRule="auto"/>
        <w:jc w:val="both"/>
        <w:textAlignment w:val="center"/>
        <w:outlineLvl w:val="0"/>
        <w:rPr>
          <w:rFonts w:ascii="Times New Roman" w:eastAsia="Times New Roman" w:hAnsi="Times New Roman" w:cs="Times New Roman"/>
          <w:b/>
          <w:bCs/>
          <w:color w:val="000000"/>
          <w:kern w:val="32"/>
          <w:sz w:val="32"/>
          <w:szCs w:val="32"/>
          <w:lang w:eastAsia="ru-RU"/>
        </w:rPr>
      </w:pPr>
      <w:r>
        <w:rPr>
          <w:rFonts w:ascii="Times New Roman" w:eastAsia="Times New Roman" w:hAnsi="Times New Roman" w:cs="Times New Roman"/>
          <w:b/>
          <w:bCs/>
          <w:noProof/>
          <w:color w:val="000000"/>
          <w:kern w:val="32"/>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461645</wp:posOffset>
                </wp:positionV>
                <wp:extent cx="6048375" cy="0"/>
                <wp:effectExtent l="9525" t="9525" r="9525"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05pt;margin-top:36.35pt;width:476.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"/>
            </w:pict>
          </mc:Fallback>
        </mc:AlternateContent>
      </w:r>
      <w:r w:rsidRPr="00B12EF6">
        <w:rPr>
          <w:rFonts w:ascii="Times New Roman" w:eastAsia="Times New Roman" w:hAnsi="Times New Roman" w:cs="Times New Roman"/>
          <w:b/>
          <w:bCs/>
          <w:color w:val="000000"/>
          <w:kern w:val="32"/>
          <w:sz w:val="32"/>
          <w:szCs w:val="32"/>
          <w:lang w:eastAsia="ru-RU"/>
        </w:rPr>
        <w:t>ПОЯСНИТЕЛЬНАЯ ЗАПИСКА</w:t>
      </w:r>
      <w:bookmarkEnd w:id="1"/>
    </w:p>
    <w:p w:rsidR="00B12EF6" w:rsidRPr="00B12EF6" w:rsidRDefault="00B12EF6"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z w:val="24"/>
          <w:szCs w:val="24"/>
          <w:lang w:eastAsia="ru-RU"/>
        </w:rPr>
      </w:pPr>
    </w:p>
    <w:p w:rsidR="005C191A" w:rsidRDefault="007F66E5"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Федеральная</w:t>
      </w:r>
      <w:r w:rsidR="00B12EF6" w:rsidRPr="00B12EF6">
        <w:rPr>
          <w:rFonts w:ascii="Times New Roman" w:eastAsia="Times New Roman" w:hAnsi="Times New Roman" w:cs="Times New Roman"/>
          <w:color w:val="000000"/>
          <w:sz w:val="24"/>
          <w:szCs w:val="24"/>
          <w:lang w:eastAsia="ru-RU"/>
        </w:rPr>
        <w:t xml:space="preserve"> рабочая программа обеспечивает содержательную составляющую ФГОС НОО</w:t>
      </w:r>
      <w:r w:rsidR="00E72327">
        <w:rPr>
          <w:rFonts w:ascii="Times New Roman" w:eastAsia="Times New Roman" w:hAnsi="Times New Roman" w:cs="Times New Roman"/>
          <w:color w:val="000000"/>
          <w:sz w:val="24"/>
          <w:szCs w:val="24"/>
          <w:lang w:eastAsia="ru-RU"/>
        </w:rPr>
        <w:t xml:space="preserve"> ОВЗ</w:t>
      </w:r>
      <w:r w:rsidR="00B12EF6" w:rsidRPr="00B12EF6">
        <w:rPr>
          <w:rFonts w:ascii="Times New Roman" w:eastAsia="Times New Roman" w:hAnsi="Times New Roman" w:cs="Times New Roman"/>
          <w:color w:val="000000"/>
          <w:sz w:val="24"/>
          <w:szCs w:val="24"/>
          <w:lang w:eastAsia="ru-RU"/>
        </w:rPr>
        <w:t xml:space="preserve">. </w:t>
      </w:r>
    </w:p>
    <w:p w:rsidR="00B12EF6" w:rsidRPr="00B12EF6" w:rsidRDefault="00B12EF6"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B12EF6">
        <w:rPr>
          <w:rFonts w:ascii="Times New Roman" w:eastAsia="Times New Roman" w:hAnsi="Times New Roman" w:cs="Times New Roman"/>
          <w:color w:val="000000"/>
          <w:sz w:val="24"/>
          <w:szCs w:val="24"/>
          <w:vertAlign w:val="superscript"/>
          <w:lang w:eastAsia="ru-RU"/>
        </w:rPr>
        <w:footnoteReference w:id="1"/>
      </w:r>
      <w:r w:rsidRPr="00B12EF6">
        <w:rPr>
          <w:rFonts w:ascii="Times New Roman" w:eastAsia="Times New Roman" w:hAnsi="Times New Roman" w:cs="Times New Roman"/>
          <w:color w:val="000000"/>
          <w:sz w:val="24"/>
          <w:szCs w:val="24"/>
          <w:lang w:eastAsia="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B12EF6" w:rsidRPr="00B12EF6" w:rsidRDefault="00B12EF6" w:rsidP="00B12EF6">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spacing w:val="-2"/>
          <w:sz w:val="24"/>
          <w:szCs w:val="24"/>
          <w:lang w:eastAsia="ru-RU"/>
        </w:rPr>
      </w:pPr>
      <w:r w:rsidRPr="00B12EF6">
        <w:rPr>
          <w:rFonts w:ascii="Times New Roman" w:eastAsia="Times New Roman" w:hAnsi="Times New Roman" w:cs="Times New Roman"/>
          <w:i/>
          <w:iCs/>
          <w:color w:val="000000"/>
          <w:spacing w:val="-2"/>
          <w:sz w:val="24"/>
          <w:szCs w:val="24"/>
          <w:lang w:eastAsia="ru-RU"/>
        </w:rPr>
        <w:t>Планируемые результаты</w:t>
      </w:r>
      <w:r w:rsidRPr="00B12EF6">
        <w:rPr>
          <w:rFonts w:ascii="Times New Roman" w:eastAsia="Times New Roman" w:hAnsi="Times New Roman" w:cs="Times New Roman"/>
          <w:color w:val="000000"/>
          <w:spacing w:val="-2"/>
          <w:sz w:val="24"/>
          <w:szCs w:val="24"/>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w:t>
      </w:r>
      <w:r w:rsidR="00A60927">
        <w:rPr>
          <w:rFonts w:ascii="Times New Roman" w:eastAsia="Times New Roman" w:hAnsi="Times New Roman" w:cs="Times New Roman"/>
          <w:color w:val="000000"/>
          <w:spacing w:val="-2"/>
          <w:sz w:val="24"/>
          <w:szCs w:val="24"/>
          <w:lang w:eastAsia="ru-RU"/>
        </w:rPr>
        <w:t xml:space="preserve"> с НОДА </w:t>
      </w:r>
      <w:r w:rsidRPr="00B12EF6">
        <w:rPr>
          <w:rFonts w:ascii="Times New Roman" w:eastAsia="Times New Roman" w:hAnsi="Times New Roman" w:cs="Times New Roman"/>
          <w:color w:val="000000"/>
          <w:spacing w:val="-2"/>
          <w:sz w:val="24"/>
          <w:szCs w:val="24"/>
          <w:lang w:eastAsia="ru-RU"/>
        </w:rPr>
        <w:t xml:space="preserve"> мотивации к осознанному нравственному поведению, основанному </w:t>
      </w:r>
      <w:r w:rsidRPr="00B12EF6">
        <w:rPr>
          <w:rFonts w:ascii="Times New Roman" w:eastAsia="Times New Roman" w:hAnsi="Times New Roman" w:cs="Times New Roman"/>
          <w:color w:val="000000"/>
          <w:spacing w:val="-2"/>
          <w:sz w:val="24"/>
          <w:szCs w:val="24"/>
          <w:lang w:eastAsia="ru-RU"/>
        </w:rPr>
        <w:lastRenderedPageBreak/>
        <w:t>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Основными задачами ОРКСЭ являются:</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знакомство обучающихся</w:t>
      </w:r>
      <w:r w:rsidR="00A60927">
        <w:rPr>
          <w:rFonts w:ascii="Times New Roman" w:eastAsia="Times New Roman" w:hAnsi="Times New Roman" w:cs="Times New Roman"/>
          <w:color w:val="000000"/>
          <w:sz w:val="24"/>
          <w:szCs w:val="24"/>
          <w:lang w:eastAsia="ru-RU"/>
        </w:rPr>
        <w:t xml:space="preserve"> с НОДА</w:t>
      </w:r>
      <w:r w:rsidRPr="00B12EF6">
        <w:rPr>
          <w:rFonts w:ascii="Times New Roman" w:eastAsia="Times New Roman" w:hAnsi="Times New Roman" w:cs="Times New Roman"/>
          <w:color w:val="000000"/>
          <w:sz w:val="24"/>
          <w:szCs w:val="24"/>
          <w:lang w:eastAsia="ru-RU"/>
        </w:rPr>
        <w:t xml:space="preserve">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pacing w:val="4"/>
          <w:sz w:val="24"/>
          <w:szCs w:val="24"/>
          <w:lang w:eastAsia="ru-RU"/>
        </w:rPr>
      </w:pPr>
      <w:r w:rsidRPr="00B12EF6">
        <w:rPr>
          <w:rFonts w:ascii="Times New Roman" w:eastAsia="Times New Roman" w:hAnsi="Times New Roman" w:cs="Times New Roman"/>
          <w:color w:val="000000"/>
          <w:spacing w:val="4"/>
          <w:sz w:val="24"/>
          <w:szCs w:val="24"/>
          <w:lang w:eastAsia="ru-RU"/>
        </w:rPr>
        <w:t>— развитие представлений обучающихся</w:t>
      </w:r>
      <w:r w:rsidR="00A60927">
        <w:rPr>
          <w:rFonts w:ascii="Times New Roman" w:eastAsia="Times New Roman" w:hAnsi="Times New Roman" w:cs="Times New Roman"/>
          <w:color w:val="000000"/>
          <w:spacing w:val="4"/>
          <w:sz w:val="24"/>
          <w:szCs w:val="24"/>
          <w:lang w:eastAsia="ru-RU"/>
        </w:rPr>
        <w:t xml:space="preserve"> с НОДА</w:t>
      </w:r>
      <w:r w:rsidRPr="00B12EF6">
        <w:rPr>
          <w:rFonts w:ascii="Times New Roman" w:eastAsia="Times New Roman" w:hAnsi="Times New Roman" w:cs="Times New Roman"/>
          <w:color w:val="000000"/>
          <w:spacing w:val="4"/>
          <w:sz w:val="24"/>
          <w:szCs w:val="24"/>
          <w:lang w:eastAsia="ru-RU"/>
        </w:rPr>
        <w:t xml:space="preserve"> о значении нравственных норм и ценностей в жизни личности, семьи, общества;</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 обобщение знаний, понятий и представлений о духовной культуре и морали,  полученных </w:t>
      </w:r>
      <w:r w:rsidR="005C191A">
        <w:rPr>
          <w:rFonts w:ascii="Times New Roman" w:eastAsia="Times New Roman" w:hAnsi="Times New Roman" w:cs="Times New Roman"/>
          <w:color w:val="000000"/>
          <w:sz w:val="24"/>
          <w:szCs w:val="24"/>
          <w:lang w:eastAsia="ru-RU"/>
        </w:rPr>
        <w:t>ранее, за период обучения на уровне начального общего образования</w:t>
      </w:r>
      <w:r w:rsidRPr="00B12EF6">
        <w:rPr>
          <w:rFonts w:ascii="Times New Roman" w:eastAsia="Times New Roman" w:hAnsi="Times New Roman" w:cs="Times New Roman"/>
          <w:color w:val="000000"/>
          <w:sz w:val="24"/>
          <w:szCs w:val="24"/>
          <w:lang w:eastAsia="ru-RU"/>
        </w:rPr>
        <w:t>, формирование ценностно-смысловой сферы личности с учётом мировоззренческих и культурных особенностей и потребностей семьи;</w:t>
      </w:r>
    </w:p>
    <w:p w:rsidR="0077693B"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 развитие способностей обучающихся </w:t>
      </w:r>
      <w:r w:rsidR="00A60927">
        <w:rPr>
          <w:rFonts w:ascii="Times New Roman" w:eastAsia="Times New Roman" w:hAnsi="Times New Roman" w:cs="Times New Roman"/>
          <w:color w:val="000000"/>
          <w:sz w:val="24"/>
          <w:szCs w:val="24"/>
          <w:lang w:eastAsia="ru-RU"/>
        </w:rPr>
        <w:t xml:space="preserve">с НОДА </w:t>
      </w:r>
      <w:r w:rsidRPr="00B12EF6">
        <w:rPr>
          <w:rFonts w:ascii="Times New Roman" w:eastAsia="Times New Roman" w:hAnsi="Times New Roman" w:cs="Times New Roman"/>
          <w:color w:val="000000"/>
          <w:sz w:val="24"/>
          <w:szCs w:val="24"/>
          <w:lang w:eastAsia="ru-RU"/>
        </w:rPr>
        <w:t xml:space="preserve">к общению в полиэтничной, разномировозренческой и многоконфессиональной среде на основе взаимного уважения и диалога. </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Основной методологический принцип реализации ОРКСЭ — культурологический подход, способствующий формированию у </w:t>
      </w:r>
      <w:r w:rsidR="005C191A">
        <w:rPr>
          <w:rFonts w:ascii="Times New Roman" w:eastAsia="Times New Roman" w:hAnsi="Times New Roman" w:cs="Times New Roman"/>
          <w:color w:val="000000"/>
          <w:sz w:val="24"/>
          <w:szCs w:val="24"/>
          <w:lang w:eastAsia="ru-RU"/>
        </w:rPr>
        <w:t>обучающихся младшего школьного возраста</w:t>
      </w:r>
      <w:r w:rsidRPr="00B12EF6">
        <w:rPr>
          <w:rFonts w:ascii="Times New Roman" w:eastAsia="Times New Roman" w:hAnsi="Times New Roman" w:cs="Times New Roman"/>
          <w:color w:val="000000"/>
          <w:sz w:val="24"/>
          <w:szCs w:val="24"/>
          <w:lang w:eastAsia="ru-RU"/>
        </w:rPr>
        <w:t xml:space="preserve"> </w:t>
      </w:r>
      <w:r w:rsidR="00A60927">
        <w:rPr>
          <w:rFonts w:ascii="Times New Roman" w:eastAsia="Times New Roman" w:hAnsi="Times New Roman" w:cs="Times New Roman"/>
          <w:color w:val="000000"/>
          <w:sz w:val="24"/>
          <w:szCs w:val="24"/>
          <w:lang w:eastAsia="ru-RU"/>
        </w:rPr>
        <w:t xml:space="preserve">с НОДА </w:t>
      </w:r>
      <w:r w:rsidRPr="00B12EF6">
        <w:rPr>
          <w:rFonts w:ascii="Times New Roman" w:eastAsia="Times New Roman" w:hAnsi="Times New Roman" w:cs="Times New Roman"/>
          <w:color w:val="000000"/>
          <w:sz w:val="24"/>
          <w:szCs w:val="24"/>
          <w:lang w:eastAsia="ru-RU"/>
        </w:rPr>
        <w:t>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Культурологическая направленность предмета способствует развитию у обучающихся</w:t>
      </w:r>
      <w:r w:rsidR="00A60927">
        <w:rPr>
          <w:rFonts w:ascii="Times New Roman" w:eastAsia="Times New Roman" w:hAnsi="Times New Roman" w:cs="Times New Roman"/>
          <w:color w:val="000000"/>
          <w:sz w:val="24"/>
          <w:szCs w:val="24"/>
          <w:lang w:eastAsia="ru-RU"/>
        </w:rPr>
        <w:t xml:space="preserve"> с НОДА</w:t>
      </w:r>
      <w:r w:rsidRPr="00B12EF6">
        <w:rPr>
          <w:rFonts w:ascii="Times New Roman" w:eastAsia="Times New Roman" w:hAnsi="Times New Roman" w:cs="Times New Roman"/>
          <w:color w:val="000000"/>
          <w:sz w:val="24"/>
          <w:szCs w:val="24"/>
          <w:lang w:eastAsia="ru-RU"/>
        </w:rPr>
        <w:t xml:space="preserve">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72327" w:rsidRDefault="00B12EF6" w:rsidP="00E72327">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Предпосылками усвоения </w:t>
      </w:r>
      <w:r w:rsidR="005C191A">
        <w:rPr>
          <w:rFonts w:ascii="Times New Roman" w:eastAsia="Times New Roman" w:hAnsi="Times New Roman" w:cs="Times New Roman"/>
          <w:color w:val="000000"/>
          <w:sz w:val="24"/>
          <w:szCs w:val="24"/>
          <w:lang w:eastAsia="ru-RU"/>
        </w:rPr>
        <w:t xml:space="preserve">обучающимися </w:t>
      </w:r>
      <w:r w:rsidR="009B0A06">
        <w:rPr>
          <w:rFonts w:ascii="Times New Roman" w:eastAsia="Times New Roman" w:hAnsi="Times New Roman" w:cs="Times New Roman"/>
          <w:color w:val="000000"/>
          <w:sz w:val="24"/>
          <w:szCs w:val="24"/>
          <w:lang w:eastAsia="ru-RU"/>
        </w:rPr>
        <w:t>с НОДА</w:t>
      </w:r>
      <w:r w:rsidRPr="00B12EF6">
        <w:rPr>
          <w:rFonts w:ascii="Times New Roman" w:eastAsia="Times New Roman" w:hAnsi="Times New Roman" w:cs="Times New Roman"/>
          <w:color w:val="000000"/>
          <w:sz w:val="24"/>
          <w:szCs w:val="24"/>
          <w:lang w:eastAsia="ru-RU"/>
        </w:rPr>
        <w:t xml:space="preserve"> содержания курса являют</w:t>
      </w:r>
      <w:r w:rsidR="005C191A">
        <w:rPr>
          <w:rFonts w:ascii="Times New Roman" w:eastAsia="Times New Roman" w:hAnsi="Times New Roman" w:cs="Times New Roman"/>
          <w:color w:val="000000"/>
          <w:sz w:val="24"/>
          <w:szCs w:val="24"/>
          <w:lang w:eastAsia="ru-RU"/>
        </w:rPr>
        <w:t>ся психологические особенности обучающихся</w:t>
      </w:r>
      <w:r w:rsidRPr="00B12EF6">
        <w:rPr>
          <w:rFonts w:ascii="Times New Roman" w:eastAsia="Times New Roman" w:hAnsi="Times New Roman" w:cs="Times New Roman"/>
          <w:color w:val="000000"/>
          <w:sz w:val="24"/>
          <w:szCs w:val="24"/>
          <w:lang w:eastAsia="ru-RU"/>
        </w:rPr>
        <w:t xml:space="preserve">, завершающих обучение </w:t>
      </w:r>
      <w:r w:rsidR="005C191A">
        <w:rPr>
          <w:rFonts w:ascii="Times New Roman" w:eastAsia="Times New Roman" w:hAnsi="Times New Roman" w:cs="Times New Roman"/>
          <w:color w:val="000000"/>
          <w:sz w:val="24"/>
          <w:szCs w:val="24"/>
          <w:lang w:eastAsia="ru-RU"/>
        </w:rPr>
        <w:t>на уровне начального общего образования</w:t>
      </w:r>
      <w:r w:rsidRPr="00B12EF6">
        <w:rPr>
          <w:rFonts w:ascii="Times New Roman" w:eastAsia="Times New Roman" w:hAnsi="Times New Roman" w:cs="Times New Roman"/>
          <w:color w:val="000000"/>
          <w:sz w:val="24"/>
          <w:szCs w:val="24"/>
          <w:lang w:eastAsia="ru-RU"/>
        </w:rPr>
        <w:t>: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w:t>
      </w:r>
      <w:r w:rsidR="009B0A06">
        <w:rPr>
          <w:rFonts w:ascii="Times New Roman" w:eastAsia="Times New Roman" w:hAnsi="Times New Roman" w:cs="Times New Roman"/>
          <w:color w:val="000000"/>
          <w:sz w:val="24"/>
          <w:szCs w:val="24"/>
          <w:lang w:eastAsia="ru-RU"/>
        </w:rPr>
        <w:t>ию. Вместе с тем в процессе обу</w:t>
      </w:r>
      <w:r w:rsidRPr="00B12EF6">
        <w:rPr>
          <w:rFonts w:ascii="Times New Roman" w:eastAsia="Times New Roman" w:hAnsi="Times New Roman" w:cs="Times New Roman"/>
          <w:color w:val="000000"/>
          <w:sz w:val="24"/>
          <w:szCs w:val="24"/>
          <w:lang w:eastAsia="ru-RU"/>
        </w:rPr>
        <w:t xml:space="preserve">чения необходимо учитывать, что </w:t>
      </w:r>
      <w:r w:rsidR="005C191A">
        <w:rPr>
          <w:rFonts w:ascii="Times New Roman" w:eastAsia="Times New Roman" w:hAnsi="Times New Roman" w:cs="Times New Roman"/>
          <w:color w:val="000000"/>
          <w:sz w:val="24"/>
          <w:szCs w:val="24"/>
          <w:lang w:eastAsia="ru-RU"/>
        </w:rPr>
        <w:t>обучающиеся младшего школьного возраста</w:t>
      </w:r>
      <w:r w:rsidR="009B0A06">
        <w:rPr>
          <w:rFonts w:ascii="Times New Roman" w:eastAsia="Times New Roman" w:hAnsi="Times New Roman" w:cs="Times New Roman"/>
          <w:color w:val="000000"/>
          <w:sz w:val="24"/>
          <w:szCs w:val="24"/>
          <w:lang w:eastAsia="ru-RU"/>
        </w:rPr>
        <w:t xml:space="preserve"> с НОДА</w:t>
      </w:r>
      <w:r w:rsidRPr="00B12EF6">
        <w:rPr>
          <w:rFonts w:ascii="Times New Roman" w:eastAsia="Times New Roman" w:hAnsi="Times New Roman" w:cs="Times New Roman"/>
          <w:color w:val="000000"/>
          <w:sz w:val="24"/>
          <w:szCs w:val="24"/>
          <w:lang w:eastAsia="ru-RU"/>
        </w:rPr>
        <w:t xml:space="preserve">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r w:rsidR="00E72327">
        <w:rPr>
          <w:rFonts w:ascii="Times New Roman" w:eastAsia="Times New Roman" w:hAnsi="Times New Roman" w:cs="Times New Roman"/>
          <w:color w:val="000000"/>
          <w:sz w:val="24"/>
          <w:szCs w:val="24"/>
          <w:lang w:eastAsia="ru-RU"/>
        </w:rPr>
        <w:t xml:space="preserve"> При этом в процессе преподавания курса ОРКСЭ необходимо учитывать особые образовательные потребности обучающихся с НОДА. Выраженные двигательные нарушения, тяжелые нарушения речи часто ограничивают обучающихся с НОДА вступать в дискуссию, выражать свою точку зрения. У обучающихся данной категории отмечаются трудности в формировании абстрактных понятий из-за вербализма </w:t>
      </w:r>
      <w:r w:rsidR="00E72327">
        <w:rPr>
          <w:rFonts w:ascii="Times New Roman" w:eastAsia="Times New Roman" w:hAnsi="Times New Roman" w:cs="Times New Roman"/>
          <w:color w:val="000000"/>
          <w:sz w:val="24"/>
          <w:szCs w:val="24"/>
          <w:lang w:eastAsia="ru-RU"/>
        </w:rPr>
        <w:lastRenderedPageBreak/>
        <w:t>мышления, из-за ограничения представлений об окружающей действительности, вызванных как особенностями развития высших психических функций, так и социальной депривацией. Учет данных потребностей должен отражаться как в отборе содержания учебного предмета, так и в отборе форм и методов обучения. Необходимо дозировать учебный материал, использовать на уроках специализированные компьютерные и ассистивные технологии, обеспечивающие</w:t>
      </w:r>
      <w:r w:rsidR="00E72327" w:rsidRPr="00E72327">
        <w:rPr>
          <w:rFonts w:ascii="Times New Roman" w:eastAsia="Times New Roman" w:hAnsi="Times New Roman" w:cs="Times New Roman"/>
          <w:color w:val="000000"/>
          <w:sz w:val="24"/>
          <w:szCs w:val="24"/>
          <w:lang w:eastAsia="ru-RU"/>
        </w:rPr>
        <w:t xml:space="preserve"> реализ</w:t>
      </w:r>
      <w:r w:rsidR="00E72327">
        <w:rPr>
          <w:rFonts w:ascii="Times New Roman" w:eastAsia="Times New Roman" w:hAnsi="Times New Roman" w:cs="Times New Roman"/>
          <w:color w:val="000000"/>
          <w:sz w:val="24"/>
          <w:szCs w:val="24"/>
          <w:lang w:eastAsia="ru-RU"/>
        </w:rPr>
        <w:t>ацию «обходных путей» обучения. Учитывая трудности коммуникации обучающихся с НОДА, необходимо на уроках ОРКСЭ использовать средства вербальной</w:t>
      </w:r>
      <w:r w:rsidR="00E72327" w:rsidRPr="00E72327">
        <w:rPr>
          <w:rFonts w:ascii="Times New Roman" w:eastAsia="Times New Roman" w:hAnsi="Times New Roman" w:cs="Times New Roman"/>
          <w:color w:val="000000"/>
          <w:sz w:val="24"/>
          <w:szCs w:val="24"/>
          <w:lang w:eastAsia="ru-RU"/>
        </w:rPr>
        <w:t xml:space="preserve"> и невербально</w:t>
      </w:r>
      <w:r w:rsidR="00E72327">
        <w:rPr>
          <w:rFonts w:ascii="Times New Roman" w:eastAsia="Times New Roman" w:hAnsi="Times New Roman" w:cs="Times New Roman"/>
          <w:color w:val="000000"/>
          <w:sz w:val="24"/>
          <w:szCs w:val="24"/>
          <w:lang w:eastAsia="ru-RU"/>
        </w:rPr>
        <w:t xml:space="preserve">й коммуникации. Учет двигательных нарушений требует </w:t>
      </w:r>
      <w:r w:rsidR="00E72327" w:rsidRPr="00E72327">
        <w:rPr>
          <w:rFonts w:ascii="Times New Roman" w:eastAsia="Times New Roman" w:hAnsi="Times New Roman" w:cs="Times New Roman"/>
          <w:color w:val="000000"/>
          <w:sz w:val="24"/>
          <w:szCs w:val="24"/>
          <w:lang w:eastAsia="ru-RU"/>
        </w:rPr>
        <w:t>обеспечение особой пространственной и временной ор</w:t>
      </w:r>
      <w:r w:rsidR="00E72327">
        <w:rPr>
          <w:rFonts w:ascii="Times New Roman" w:eastAsia="Times New Roman" w:hAnsi="Times New Roman" w:cs="Times New Roman"/>
          <w:color w:val="000000"/>
          <w:sz w:val="24"/>
          <w:szCs w:val="24"/>
          <w:lang w:eastAsia="ru-RU"/>
        </w:rPr>
        <w:t xml:space="preserve">ганизации образовательной среды. Особенности мыслительных процессов обучающихся с НОДА требуют </w:t>
      </w:r>
      <w:r w:rsidR="00E72327" w:rsidRPr="00E72327">
        <w:rPr>
          <w:rFonts w:ascii="Times New Roman" w:eastAsia="Times New Roman" w:hAnsi="Times New Roman" w:cs="Times New Roman"/>
          <w:color w:val="000000"/>
          <w:sz w:val="24"/>
          <w:szCs w:val="24"/>
          <w:lang w:eastAsia="ru-RU"/>
        </w:rPr>
        <w:t>использование опор с детализацией в форме алгоритмов для конкретизации действий при самостоятельной работе</w:t>
      </w:r>
      <w:r w:rsidR="00E72327">
        <w:rPr>
          <w:rFonts w:ascii="Times New Roman" w:eastAsia="Times New Roman" w:hAnsi="Times New Roman" w:cs="Times New Roman"/>
          <w:color w:val="000000"/>
          <w:sz w:val="24"/>
          <w:szCs w:val="24"/>
          <w:lang w:eastAsia="ru-RU"/>
        </w:rPr>
        <w:t xml:space="preserve"> обучающихся, использование большого количество наглядного материала, включая видео-материалов, максимально расширять для </w:t>
      </w:r>
      <w:r w:rsidR="005C191A">
        <w:rPr>
          <w:rFonts w:ascii="Times New Roman" w:eastAsia="Times New Roman" w:hAnsi="Times New Roman" w:cs="Times New Roman"/>
          <w:color w:val="000000"/>
          <w:sz w:val="24"/>
          <w:szCs w:val="24"/>
          <w:lang w:eastAsia="ru-RU"/>
        </w:rPr>
        <w:t>обучающихся</w:t>
      </w:r>
      <w:r w:rsidR="00E72327">
        <w:rPr>
          <w:rFonts w:ascii="Times New Roman" w:eastAsia="Times New Roman" w:hAnsi="Times New Roman" w:cs="Times New Roman"/>
          <w:color w:val="000000"/>
          <w:sz w:val="24"/>
          <w:szCs w:val="24"/>
          <w:lang w:eastAsia="ru-RU"/>
        </w:rPr>
        <w:t xml:space="preserve"> окружающее пространство, обеспечивая  непосредственное  взаимодействие как с предметами окружающей действительности, так и социальное взаимодействие со средой. Изучение данного предмета  обучающими с НОДА требует максимально возможного включения семей </w:t>
      </w:r>
      <w:r w:rsidR="005C191A">
        <w:rPr>
          <w:rFonts w:ascii="Times New Roman" w:eastAsia="Times New Roman" w:hAnsi="Times New Roman" w:cs="Times New Roman"/>
          <w:color w:val="000000"/>
          <w:sz w:val="24"/>
          <w:szCs w:val="24"/>
          <w:lang w:eastAsia="ru-RU"/>
        </w:rPr>
        <w:t>обучающихся</w:t>
      </w:r>
      <w:r w:rsidR="00E72327">
        <w:rPr>
          <w:rFonts w:ascii="Times New Roman" w:eastAsia="Times New Roman" w:hAnsi="Times New Roman" w:cs="Times New Roman"/>
          <w:color w:val="000000"/>
          <w:sz w:val="24"/>
          <w:szCs w:val="24"/>
          <w:lang w:eastAsia="ru-RU"/>
        </w:rPr>
        <w:t>. Использование семейного ресурса во внеурочной и внеклассной деятельности позволит повысит результативность обучения по данному предмету.</w:t>
      </w:r>
    </w:p>
    <w:p w:rsidR="00E72327" w:rsidRPr="00B12EF6" w:rsidRDefault="00E72327" w:rsidP="00E72327">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E72327">
        <w:rPr>
          <w:rFonts w:ascii="Times New Roman" w:eastAsia="Times New Roman" w:hAnsi="Times New Roman" w:cs="Times New Roman"/>
          <w:color w:val="000000"/>
          <w:sz w:val="24"/>
          <w:szCs w:val="24"/>
          <w:lang w:eastAsia="ru-RU"/>
        </w:rPr>
        <w:t>При недо</w:t>
      </w:r>
      <w:r>
        <w:rPr>
          <w:rFonts w:ascii="Times New Roman" w:eastAsia="Times New Roman" w:hAnsi="Times New Roman" w:cs="Times New Roman"/>
          <w:color w:val="000000"/>
          <w:sz w:val="24"/>
          <w:szCs w:val="24"/>
          <w:lang w:eastAsia="ru-RU"/>
        </w:rPr>
        <w:t xml:space="preserve">статочном уровне развития речи и моторики рук </w:t>
      </w:r>
      <w:r w:rsidRPr="00E72327">
        <w:rPr>
          <w:rFonts w:ascii="Times New Roman" w:eastAsia="Times New Roman" w:hAnsi="Times New Roman" w:cs="Times New Roman"/>
          <w:color w:val="000000"/>
          <w:sz w:val="24"/>
          <w:szCs w:val="24"/>
          <w:lang w:eastAsia="ru-RU"/>
        </w:rPr>
        <w:t>необходимо использовать специальные методы текущего и промежуточного контроля знаний обучающихся, позволяющие объективно оценивать результаты их обучения.</w:t>
      </w:r>
      <w:r>
        <w:rPr>
          <w:rFonts w:ascii="Times New Roman" w:eastAsia="Times New Roman" w:hAnsi="Times New Roman" w:cs="Times New Roman"/>
          <w:color w:val="000000"/>
          <w:sz w:val="24"/>
          <w:szCs w:val="24"/>
          <w:lang w:eastAsia="ru-RU"/>
        </w:rPr>
        <w:t xml:space="preserve"> При необходимости минимизировать выполнение письменных работ, заменять их заданиями на компьютере, не снижать отметки за качество речи обучающихся и т.п.</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w:t>
      </w:r>
      <w:r w:rsidR="009B0A06">
        <w:rPr>
          <w:rFonts w:ascii="Times New Roman" w:eastAsia="Times New Roman" w:hAnsi="Times New Roman" w:cs="Times New Roman"/>
          <w:color w:val="000000"/>
          <w:sz w:val="24"/>
          <w:szCs w:val="24"/>
          <w:lang w:eastAsia="ru-RU"/>
        </w:rPr>
        <w:t>ослуже</w:t>
      </w:r>
      <w:r w:rsidRPr="00B12EF6">
        <w:rPr>
          <w:rFonts w:ascii="Times New Roman" w:eastAsia="Times New Roman" w:hAnsi="Times New Roman" w:cs="Times New Roman"/>
          <w:color w:val="000000"/>
          <w:sz w:val="24"/>
          <w:szCs w:val="24"/>
          <w:lang w:eastAsia="ru-RU"/>
        </w:rPr>
        <w:t>ниях, обучение религиозной практике в религиозной общине (Письмо Минобрнауки России от 22.08.2012 №08-250 «О введении учебного курса ОРКСЭ»).</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i/>
          <w:iCs/>
          <w:color w:val="000000"/>
          <w:sz w:val="24"/>
          <w:szCs w:val="24"/>
          <w:lang w:eastAsia="ru-RU"/>
        </w:rPr>
        <w:t>Тематическое планирование</w:t>
      </w:r>
      <w:r w:rsidRPr="00B12EF6">
        <w:rPr>
          <w:rFonts w:ascii="Times New Roman" w:eastAsia="Times New Roman" w:hAnsi="Times New Roman" w:cs="Times New Roman"/>
          <w:color w:val="000000"/>
          <w:sz w:val="24"/>
          <w:szCs w:val="24"/>
          <w:lang w:eastAsia="ru-RU"/>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pacing w:val="-3"/>
          <w:sz w:val="24"/>
          <w:szCs w:val="24"/>
          <w:lang w:eastAsia="ru-RU"/>
        </w:rPr>
      </w:pPr>
      <w:r w:rsidRPr="00B12EF6">
        <w:rPr>
          <w:rFonts w:ascii="Times New Roman" w:eastAsia="Times New Roman" w:hAnsi="Times New Roman" w:cs="Times New Roman"/>
          <w:i/>
          <w:iCs/>
          <w:color w:val="000000"/>
          <w:spacing w:val="-3"/>
          <w:sz w:val="24"/>
          <w:szCs w:val="24"/>
          <w:lang w:eastAsia="ru-RU"/>
        </w:rPr>
        <w:t xml:space="preserve">Место ОРКСЭ в учебном плане: </w:t>
      </w:r>
      <w:r w:rsidR="004C05C3">
        <w:rPr>
          <w:rFonts w:ascii="Times New Roman" w:eastAsia="Times New Roman" w:hAnsi="Times New Roman" w:cs="Times New Roman"/>
          <w:color w:val="000000"/>
          <w:spacing w:val="-3"/>
          <w:sz w:val="24"/>
          <w:szCs w:val="24"/>
          <w:lang w:eastAsia="ru-RU"/>
        </w:rPr>
        <w:t>ОРКСЭ изучается в 4 клас</w:t>
      </w:r>
      <w:r w:rsidRPr="00B12EF6">
        <w:rPr>
          <w:rFonts w:ascii="Times New Roman" w:eastAsia="Times New Roman" w:hAnsi="Times New Roman" w:cs="Times New Roman"/>
          <w:color w:val="000000"/>
          <w:spacing w:val="-3"/>
          <w:sz w:val="24"/>
          <w:szCs w:val="24"/>
          <w:lang w:eastAsia="ru-RU"/>
        </w:rPr>
        <w:t>се, один час в неделю (34 ч).</w:t>
      </w:r>
    </w:p>
    <w:p w:rsidR="00B12EF6" w:rsidRPr="00B12EF6" w:rsidRDefault="00B12EF6" w:rsidP="00B12EF6">
      <w:pPr>
        <w:widowControl w:val="0"/>
        <w:autoSpaceDE w:val="0"/>
        <w:autoSpaceDN w:val="0"/>
        <w:adjustRightInd w:val="0"/>
        <w:spacing w:after="0" w:line="238" w:lineRule="atLeast"/>
        <w:ind w:firstLine="227"/>
        <w:jc w:val="both"/>
        <w:textAlignment w:val="center"/>
        <w:rPr>
          <w:rFonts w:ascii="Times New Roman" w:eastAsia="Times New Roman" w:hAnsi="Times New Roman" w:cs="Times New Roman"/>
          <w:color w:val="000000"/>
          <w:sz w:val="24"/>
          <w:szCs w:val="24"/>
          <w:lang w:eastAsia="ru-RU"/>
        </w:rPr>
      </w:pPr>
    </w:p>
    <w:p w:rsidR="00B12EF6" w:rsidRPr="00B12EF6" w:rsidRDefault="00B12EF6" w:rsidP="00B12EF6">
      <w:pPr>
        <w:widowControl w:val="0"/>
        <w:autoSpaceDE w:val="0"/>
        <w:autoSpaceDN w:val="0"/>
        <w:adjustRightInd w:val="0"/>
        <w:spacing w:after="0" w:line="238" w:lineRule="atLeast"/>
        <w:ind w:firstLine="227"/>
        <w:jc w:val="both"/>
        <w:textAlignment w:val="center"/>
        <w:rPr>
          <w:rFonts w:ascii="Times New Roman" w:eastAsia="Times New Roman" w:hAnsi="Times New Roman" w:cs="Times New Roman"/>
          <w:color w:val="000000"/>
          <w:sz w:val="24"/>
          <w:szCs w:val="24"/>
          <w:lang w:eastAsia="ru-RU"/>
        </w:rPr>
      </w:pPr>
    </w:p>
    <w:p w:rsidR="00B12EF6" w:rsidRPr="00B12EF6" w:rsidRDefault="00B12EF6" w:rsidP="00B12EF6">
      <w:pPr>
        <w:keepNext/>
        <w:widowControl w:val="0"/>
        <w:autoSpaceDE w:val="0"/>
        <w:autoSpaceDN w:val="0"/>
        <w:adjustRightInd w:val="0"/>
        <w:spacing w:after="0" w:line="240" w:lineRule="auto"/>
        <w:jc w:val="both"/>
        <w:textAlignment w:val="center"/>
        <w:outlineLvl w:val="0"/>
        <w:rPr>
          <w:rFonts w:ascii="Times New Roman" w:eastAsia="Times New Roman" w:hAnsi="Times New Roman" w:cs="Times New Roman"/>
          <w:b/>
          <w:bCs/>
          <w:color w:val="000000"/>
          <w:kern w:val="32"/>
          <w:sz w:val="28"/>
          <w:szCs w:val="28"/>
          <w:lang w:eastAsia="ru-RU"/>
        </w:rPr>
      </w:pPr>
      <w:bookmarkStart w:id="2" w:name="_Toc139398149"/>
      <w:r w:rsidRPr="00B12EF6">
        <w:rPr>
          <w:rFonts w:ascii="Times New Roman" w:eastAsia="Times New Roman" w:hAnsi="Times New Roman" w:cs="Times New Roman"/>
          <w:b/>
          <w:bCs/>
          <w:color w:val="000000"/>
          <w:kern w:val="32"/>
          <w:sz w:val="28"/>
          <w:szCs w:val="28"/>
          <w:lang w:eastAsia="ru-RU"/>
        </w:rPr>
        <w:t>СОДЕРЖАНИЕ ПРЕДМЕТНОЙ ОБЛАСТИ (УЧЕБНОГО ПРЕДМЕТА) «ОСНОВЫ РЕЛИГИОЗНЫХ КУЛЬТУР И СВЕТСКОЙ ЭТИКИ»</w:t>
      </w:r>
      <w:bookmarkEnd w:id="2"/>
    </w:p>
    <w:bookmarkStart w:id="3" w:name="_Toc139398150"/>
    <w:p w:rsidR="00B12EF6" w:rsidRPr="00B12EF6" w:rsidRDefault="00B12EF6" w:rsidP="00B12EF6">
      <w:pPr>
        <w:widowControl w:val="0"/>
        <w:autoSpaceDE w:val="0"/>
        <w:autoSpaceDN w:val="0"/>
        <w:adjustRightInd w:val="0"/>
        <w:spacing w:before="240" w:after="60" w:line="288" w:lineRule="auto"/>
        <w:jc w:val="both"/>
        <w:textAlignment w:val="center"/>
        <w:outlineLvl w:val="0"/>
        <w:rPr>
          <w:rFonts w:ascii="Times New Roman" w:eastAsia="Times New Roman" w:hAnsi="Times New Roman" w:cs="Times New Roman"/>
          <w:b/>
          <w:bCs/>
          <w:color w:val="000000"/>
          <w:kern w:val="28"/>
          <w:sz w:val="32"/>
          <w:szCs w:val="32"/>
          <w:lang w:eastAsia="ru-RU"/>
        </w:rPr>
      </w:pPr>
      <w:r>
        <w:rPr>
          <w:rFonts w:ascii="Times New Roman" w:eastAsia="Times New Roman" w:hAnsi="Times New Roman" w:cs="Times New Roman"/>
          <w:b/>
          <w:bCs/>
          <w:noProof/>
          <w:color w:val="000000"/>
          <w:kern w:val="28"/>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-1270</wp:posOffset>
                </wp:positionV>
                <wp:extent cx="5981700" cy="0"/>
                <wp:effectExtent l="9525" t="11430" r="9525" b="76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05pt;margin-top:-.1pt;width:471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"/>
            </w:pict>
          </mc:Fallback>
        </mc:AlternateContent>
      </w:r>
      <w:r w:rsidRPr="00B12EF6">
        <w:rPr>
          <w:rFonts w:ascii="Times New Roman" w:eastAsia="Times New Roman" w:hAnsi="Times New Roman" w:cs="Times New Roman"/>
          <w:b/>
          <w:bCs/>
          <w:color w:val="000000"/>
          <w:kern w:val="28"/>
          <w:sz w:val="24"/>
          <w:szCs w:val="24"/>
          <w:lang w:eastAsia="ru-RU"/>
        </w:rPr>
        <w:t>Модуль «Основы православной культуры»</w:t>
      </w:r>
      <w:bookmarkEnd w:id="3"/>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Любовь и уважение к Отечеству. Патриотизм многонационального и </w:t>
      </w:r>
      <w:r w:rsidRPr="00B12EF6">
        <w:rPr>
          <w:rFonts w:ascii="Times New Roman" w:eastAsia="Times New Roman" w:hAnsi="Times New Roman" w:cs="Times New Roman"/>
          <w:color w:val="000000"/>
          <w:sz w:val="24"/>
          <w:szCs w:val="24"/>
          <w:lang w:eastAsia="ru-RU"/>
        </w:rPr>
        <w:lastRenderedPageBreak/>
        <w:t>многоконфессионального народа России.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4" w:name="_Toc139398151"/>
      <w:r w:rsidRPr="00B12EF6">
        <w:rPr>
          <w:rFonts w:ascii="Times New Roman" w:eastAsia="Times New Roman" w:hAnsi="Times New Roman" w:cs="Times New Roman"/>
          <w:b/>
          <w:bCs/>
          <w:color w:val="000000"/>
          <w:kern w:val="28"/>
          <w:sz w:val="24"/>
          <w:szCs w:val="24"/>
          <w:lang w:eastAsia="ru-RU"/>
        </w:rPr>
        <w:t>Модуль «Основы исламской культуры»</w:t>
      </w:r>
      <w:bookmarkEnd w:id="4"/>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5" w:name="_Toc139398152"/>
      <w:r w:rsidRPr="00B12EF6">
        <w:rPr>
          <w:rFonts w:ascii="Times New Roman" w:eastAsia="Times New Roman" w:hAnsi="Times New Roman" w:cs="Times New Roman"/>
          <w:b/>
          <w:bCs/>
          <w:color w:val="000000"/>
          <w:kern w:val="28"/>
          <w:sz w:val="24"/>
          <w:szCs w:val="24"/>
          <w:lang w:eastAsia="ru-RU"/>
        </w:rPr>
        <w:t>Модуль «Основы буддийской культуры»</w:t>
      </w:r>
      <w:bookmarkEnd w:id="5"/>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6" w:name="_Toc139398153"/>
      <w:r w:rsidRPr="00B12EF6">
        <w:rPr>
          <w:rFonts w:ascii="Times New Roman" w:eastAsia="Times New Roman" w:hAnsi="Times New Roman" w:cs="Times New Roman"/>
          <w:b/>
          <w:bCs/>
          <w:color w:val="000000"/>
          <w:kern w:val="28"/>
          <w:sz w:val="24"/>
          <w:szCs w:val="24"/>
          <w:lang w:eastAsia="ru-RU"/>
        </w:rPr>
        <w:t>Модуль «Основы иудейской культуры»</w:t>
      </w:r>
      <w:bookmarkEnd w:id="6"/>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7" w:name="_Toc139398154"/>
      <w:r w:rsidRPr="00B12EF6">
        <w:rPr>
          <w:rFonts w:ascii="Times New Roman" w:eastAsia="Times New Roman" w:hAnsi="Times New Roman" w:cs="Times New Roman"/>
          <w:b/>
          <w:bCs/>
          <w:color w:val="000000"/>
          <w:kern w:val="28"/>
          <w:sz w:val="24"/>
          <w:szCs w:val="24"/>
          <w:lang w:eastAsia="ru-RU"/>
        </w:rPr>
        <w:t>Модуль «Основы религиозных культур народов России»</w:t>
      </w:r>
      <w:bookmarkEnd w:id="7"/>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8" w:name="_Toc139398155"/>
      <w:r w:rsidRPr="00B12EF6">
        <w:rPr>
          <w:rFonts w:ascii="Times New Roman" w:eastAsia="Times New Roman" w:hAnsi="Times New Roman" w:cs="Times New Roman"/>
          <w:b/>
          <w:bCs/>
          <w:color w:val="000000"/>
          <w:kern w:val="28"/>
          <w:sz w:val="24"/>
          <w:szCs w:val="24"/>
          <w:lang w:eastAsia="ru-RU"/>
        </w:rPr>
        <w:t>Модуль «Основы светской этики»</w:t>
      </w:r>
      <w:bookmarkEnd w:id="8"/>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Россия — наша Родина. Этика и её значение в жизни человека. Праздники как </w:t>
      </w:r>
      <w:r w:rsidRPr="00B12EF6">
        <w:rPr>
          <w:rFonts w:ascii="Times New Roman" w:eastAsia="Times New Roman" w:hAnsi="Times New Roman" w:cs="Times New Roman"/>
          <w:color w:val="000000"/>
          <w:sz w:val="24"/>
          <w:szCs w:val="24"/>
          <w:lang w:eastAsia="ru-RU"/>
        </w:rPr>
        <w:lastRenderedPageBreak/>
        <w:t>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p>
    <w:p w:rsidR="00B12EF6" w:rsidRPr="00B12EF6" w:rsidRDefault="00B12EF6" w:rsidP="00B12EF6">
      <w:pPr>
        <w:keepNext/>
        <w:widowControl w:val="0"/>
        <w:autoSpaceDE w:val="0"/>
        <w:autoSpaceDN w:val="0"/>
        <w:adjustRightInd w:val="0"/>
        <w:spacing w:after="0" w:line="240" w:lineRule="auto"/>
        <w:jc w:val="both"/>
        <w:textAlignment w:val="center"/>
        <w:outlineLvl w:val="0"/>
        <w:rPr>
          <w:rFonts w:ascii="Times New Roman" w:eastAsia="Times New Roman" w:hAnsi="Times New Roman" w:cs="Times New Roman"/>
          <w:b/>
          <w:bCs/>
          <w:color w:val="000000"/>
          <w:kern w:val="32"/>
          <w:sz w:val="28"/>
          <w:szCs w:val="28"/>
          <w:lang w:eastAsia="ru-RU"/>
        </w:rPr>
      </w:pPr>
      <w:bookmarkStart w:id="9" w:name="_Toc139398156"/>
      <w:r w:rsidRPr="00B12EF6">
        <w:rPr>
          <w:rFonts w:ascii="Times New Roman" w:eastAsia="Times New Roman" w:hAnsi="Times New Roman" w:cs="Times New Roman"/>
          <w:b/>
          <w:bCs/>
          <w:color w:val="000000"/>
          <w:kern w:val="32"/>
          <w:sz w:val="28"/>
          <w:szCs w:val="28"/>
          <w:lang w:eastAsia="ru-RU"/>
        </w:rPr>
        <w:t>ПЛАНИРУЕМЫЕ РЕЗУЛЬТАТЫ ОСВОЕНИЯ УЧЕБНОГО ПРЕДМЕТА «ОСНОВЫ РЕЛИГИОЗНЫХ КУЛЬТУР И СВЕТСКОЙ ЭТИКИ» НА УРОВНЕ НАЧАЛЬНОГО ОБЩЕГО ОБРАЗОВАНИЯ</w:t>
      </w:r>
      <w:bookmarkEnd w:id="9"/>
    </w:p>
    <w:bookmarkStart w:id="10" w:name="_Toc139398157"/>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r>
        <w:rPr>
          <w:rFonts w:ascii="Times New Roman" w:eastAsia="Times New Roman" w:hAnsi="Times New Roman" w:cs="Times New Roman"/>
          <w:b/>
          <w:bCs/>
          <w:noProof/>
          <w:color w:val="000000"/>
          <w:kern w:val="28"/>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19685</wp:posOffset>
                </wp:positionV>
                <wp:extent cx="5981700" cy="0"/>
                <wp:effectExtent l="9525" t="11430" r="9525"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3pt;margin-top:1.55pt;width:4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"/>
            </w:pict>
          </mc:Fallback>
        </mc:AlternateContent>
      </w:r>
      <w:r w:rsidRPr="00B12EF6">
        <w:rPr>
          <w:rFonts w:ascii="Times New Roman" w:eastAsia="Times New Roman" w:hAnsi="Times New Roman" w:cs="Times New Roman"/>
          <w:b/>
          <w:bCs/>
          <w:color w:val="000000"/>
          <w:kern w:val="28"/>
          <w:sz w:val="24"/>
          <w:szCs w:val="24"/>
          <w:lang w:eastAsia="ru-RU"/>
        </w:rPr>
        <w:t>ЛИЧНОСТНЫЕ РЕЗУЛЬТАТЫ</w:t>
      </w:r>
      <w:bookmarkEnd w:id="10"/>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понимать основы российской гражданской идентичности, испытывать чувство гордости за свою Родину;</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понимать значение нравственных норм и ценностей как условия жизни личности, семьи, общества;</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осознавать право гражданина РФ исповедовать любую традиционную религию или не исповедовать никакой ре­лигии;</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pacing w:val="2"/>
          <w:sz w:val="24"/>
          <w:szCs w:val="24"/>
          <w:lang w:eastAsia="ru-RU"/>
        </w:rPr>
      </w:pPr>
      <w:r w:rsidRPr="00B12EF6">
        <w:rPr>
          <w:rFonts w:ascii="Times New Roman" w:eastAsia="Times New Roman" w:hAnsi="Times New Roman" w:cs="Times New Roman"/>
          <w:color w:val="000000"/>
          <w:spacing w:val="2"/>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12EF6" w:rsidRPr="00B12EF6" w:rsidRDefault="00B12EF6" w:rsidP="00B12EF6">
      <w:pPr>
        <w:widowControl w:val="0"/>
        <w:numPr>
          <w:ilvl w:val="0"/>
          <w:numId w:val="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понимать необходимость бережного отношения к материальным и духовным ценностям.</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11" w:name="_Toc139398158"/>
      <w:r w:rsidRPr="00B12EF6">
        <w:rPr>
          <w:rFonts w:ascii="Times New Roman" w:eastAsia="Times New Roman" w:hAnsi="Times New Roman" w:cs="Times New Roman"/>
          <w:b/>
          <w:bCs/>
          <w:color w:val="000000"/>
          <w:kern w:val="28"/>
          <w:sz w:val="24"/>
          <w:szCs w:val="24"/>
          <w:lang w:eastAsia="ru-RU"/>
        </w:rPr>
        <w:t>МЕТАПРЕДМЕТНЫЕ РЕЗУЛЬТАТЫ:</w:t>
      </w:r>
      <w:bookmarkEnd w:id="11"/>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совершенствовать умения в различных видах речевой деятельности и </w:t>
      </w:r>
      <w:r w:rsidRPr="00B12EF6">
        <w:rPr>
          <w:rFonts w:ascii="Times New Roman" w:eastAsia="Times New Roman" w:hAnsi="Times New Roman" w:cs="Times New Roman"/>
          <w:color w:val="000000"/>
          <w:sz w:val="24"/>
          <w:szCs w:val="24"/>
          <w:lang w:eastAsia="ru-RU"/>
        </w:rPr>
        <w:lastRenderedPageBreak/>
        <w:t>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12EF6" w:rsidRPr="00B12EF6" w:rsidRDefault="00B12EF6" w:rsidP="00B12EF6">
      <w:pPr>
        <w:widowControl w:val="0"/>
        <w:numPr>
          <w:ilvl w:val="0"/>
          <w:numId w:val="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12EF6" w:rsidRPr="00B12EF6" w:rsidRDefault="00B12EF6" w:rsidP="00B12EF6">
      <w:pPr>
        <w:keepNext/>
        <w:widowControl w:val="0"/>
        <w:suppressAutoHyphens/>
        <w:autoSpaceDE w:val="0"/>
        <w:autoSpaceDN w:val="0"/>
        <w:adjustRightInd w:val="0"/>
        <w:spacing w:before="329" w:after="0" w:line="238" w:lineRule="atLeast"/>
        <w:textAlignment w:val="center"/>
        <w:rPr>
          <w:rFonts w:ascii="Times New Roman" w:eastAsia="Times New Roman" w:hAnsi="Times New Roman" w:cs="Times New Roman"/>
          <w:b/>
          <w:bCs/>
          <w:color w:val="000000"/>
          <w:sz w:val="24"/>
          <w:szCs w:val="24"/>
          <w:lang w:eastAsia="ru-RU"/>
        </w:rPr>
      </w:pPr>
      <w:r w:rsidRPr="00B12EF6">
        <w:rPr>
          <w:rFonts w:ascii="Times New Roman" w:eastAsia="Times New Roman" w:hAnsi="Times New Roman" w:cs="Times New Roman"/>
          <w:b/>
          <w:bCs/>
          <w:color w:val="000000"/>
          <w:sz w:val="24"/>
          <w:szCs w:val="24"/>
          <w:lang w:eastAsia="ru-RU"/>
        </w:rPr>
        <w:t>Универсальные учебные действия</w:t>
      </w:r>
    </w:p>
    <w:p w:rsidR="00B12EF6" w:rsidRPr="00B12EF6" w:rsidRDefault="00B12EF6" w:rsidP="00B12EF6">
      <w:pPr>
        <w:widowControl w:val="0"/>
        <w:autoSpaceDE w:val="0"/>
        <w:autoSpaceDN w:val="0"/>
        <w:adjustRightInd w:val="0"/>
        <w:spacing w:before="181" w:after="57" w:line="238" w:lineRule="atLeast"/>
        <w:jc w:val="both"/>
        <w:textAlignment w:val="center"/>
        <w:rPr>
          <w:rFonts w:ascii="Times New Roman" w:eastAsia="Times New Roman" w:hAnsi="Times New Roman" w:cs="Times New Roman"/>
          <w:i/>
          <w:iCs/>
          <w:color w:val="000000"/>
          <w:sz w:val="24"/>
          <w:szCs w:val="24"/>
          <w:lang w:eastAsia="ru-RU"/>
        </w:rPr>
      </w:pPr>
      <w:r w:rsidRPr="00B12EF6">
        <w:rPr>
          <w:rFonts w:ascii="Times New Roman" w:eastAsia="Times New Roman" w:hAnsi="Times New Roman" w:cs="Times New Roman"/>
          <w:i/>
          <w:iCs/>
          <w:color w:val="000000"/>
          <w:sz w:val="24"/>
          <w:szCs w:val="24"/>
          <w:lang w:eastAsia="ru-RU"/>
        </w:rPr>
        <w:t>Познавательные УУД:</w:t>
      </w:r>
    </w:p>
    <w:p w:rsidR="00B12EF6" w:rsidRPr="00B12EF6" w:rsidRDefault="00B12EF6" w:rsidP="00B12EF6">
      <w:pPr>
        <w:widowControl w:val="0"/>
        <w:numPr>
          <w:ilvl w:val="0"/>
          <w:numId w:val="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12EF6" w:rsidRPr="00B12EF6" w:rsidRDefault="00B12EF6" w:rsidP="00B12EF6">
      <w:pPr>
        <w:widowControl w:val="0"/>
        <w:numPr>
          <w:ilvl w:val="0"/>
          <w:numId w:val="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B12EF6" w:rsidRPr="00B12EF6" w:rsidRDefault="00B12EF6" w:rsidP="00B12EF6">
      <w:pPr>
        <w:widowControl w:val="0"/>
        <w:numPr>
          <w:ilvl w:val="0"/>
          <w:numId w:val="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12EF6" w:rsidRPr="00B12EF6" w:rsidRDefault="00B12EF6" w:rsidP="00B12EF6">
      <w:pPr>
        <w:widowControl w:val="0"/>
        <w:numPr>
          <w:ilvl w:val="0"/>
          <w:numId w:val="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B12EF6" w:rsidRPr="00B12EF6" w:rsidRDefault="00B12EF6" w:rsidP="00B12EF6">
      <w:pPr>
        <w:widowControl w:val="0"/>
        <w:numPr>
          <w:ilvl w:val="0"/>
          <w:numId w:val="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rsidR="00B12EF6" w:rsidRPr="00B12EF6" w:rsidRDefault="00B12EF6" w:rsidP="00B12EF6">
      <w:pPr>
        <w:widowControl w:val="0"/>
        <w:autoSpaceDE w:val="0"/>
        <w:autoSpaceDN w:val="0"/>
        <w:adjustRightInd w:val="0"/>
        <w:spacing w:before="181" w:after="57" w:line="238" w:lineRule="atLeast"/>
        <w:jc w:val="both"/>
        <w:textAlignment w:val="center"/>
        <w:rPr>
          <w:rFonts w:ascii="Times New Roman" w:eastAsia="Times New Roman" w:hAnsi="Times New Roman" w:cs="Times New Roman"/>
          <w:i/>
          <w:iCs/>
          <w:color w:val="000000"/>
          <w:sz w:val="24"/>
          <w:szCs w:val="24"/>
          <w:lang w:eastAsia="ru-RU"/>
        </w:rPr>
      </w:pPr>
      <w:r w:rsidRPr="00B12EF6">
        <w:rPr>
          <w:rFonts w:ascii="Times New Roman" w:eastAsia="Times New Roman" w:hAnsi="Times New Roman" w:cs="Times New Roman"/>
          <w:i/>
          <w:iCs/>
          <w:color w:val="000000"/>
          <w:sz w:val="24"/>
          <w:szCs w:val="24"/>
          <w:lang w:eastAsia="ru-RU"/>
        </w:rPr>
        <w:t>Работа с информацией:</w:t>
      </w:r>
    </w:p>
    <w:p w:rsidR="00B12EF6" w:rsidRPr="00B12EF6" w:rsidRDefault="00B12EF6" w:rsidP="00B12EF6">
      <w:pPr>
        <w:widowControl w:val="0"/>
        <w:numPr>
          <w:ilvl w:val="0"/>
          <w:numId w:val="4"/>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B12EF6" w:rsidRPr="00B12EF6" w:rsidRDefault="00B12EF6" w:rsidP="00B12EF6">
      <w:pPr>
        <w:widowControl w:val="0"/>
        <w:numPr>
          <w:ilvl w:val="0"/>
          <w:numId w:val="4"/>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B12EF6" w:rsidRPr="00B12EF6" w:rsidRDefault="00B12EF6" w:rsidP="00B12EF6">
      <w:pPr>
        <w:widowControl w:val="0"/>
        <w:numPr>
          <w:ilvl w:val="0"/>
          <w:numId w:val="4"/>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12EF6" w:rsidRPr="00B12EF6" w:rsidRDefault="00B12EF6" w:rsidP="00B12EF6">
      <w:pPr>
        <w:widowControl w:val="0"/>
        <w:numPr>
          <w:ilvl w:val="0"/>
          <w:numId w:val="4"/>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B12EF6" w:rsidRPr="00B12EF6" w:rsidRDefault="00B12EF6" w:rsidP="00B12EF6">
      <w:pPr>
        <w:widowControl w:val="0"/>
        <w:autoSpaceDE w:val="0"/>
        <w:autoSpaceDN w:val="0"/>
        <w:adjustRightInd w:val="0"/>
        <w:spacing w:before="181" w:after="57" w:line="238" w:lineRule="atLeast"/>
        <w:jc w:val="both"/>
        <w:textAlignment w:val="center"/>
        <w:rPr>
          <w:rFonts w:ascii="Times New Roman" w:eastAsia="Times New Roman" w:hAnsi="Times New Roman" w:cs="Times New Roman"/>
          <w:i/>
          <w:iCs/>
          <w:color w:val="000000"/>
          <w:sz w:val="24"/>
          <w:szCs w:val="24"/>
          <w:lang w:eastAsia="ru-RU"/>
        </w:rPr>
      </w:pPr>
      <w:r w:rsidRPr="00B12EF6">
        <w:rPr>
          <w:rFonts w:ascii="Times New Roman" w:eastAsia="Times New Roman" w:hAnsi="Times New Roman" w:cs="Times New Roman"/>
          <w:i/>
          <w:iCs/>
          <w:color w:val="000000"/>
          <w:sz w:val="24"/>
          <w:szCs w:val="24"/>
          <w:lang w:eastAsia="ru-RU"/>
        </w:rPr>
        <w:t>Коммуникативные УУД:</w:t>
      </w:r>
    </w:p>
    <w:p w:rsidR="00B12EF6" w:rsidRPr="00B12EF6" w:rsidRDefault="00B12EF6" w:rsidP="00B12EF6">
      <w:pPr>
        <w:widowControl w:val="0"/>
        <w:numPr>
          <w:ilvl w:val="0"/>
          <w:numId w:val="5"/>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12EF6" w:rsidRPr="00B12EF6" w:rsidRDefault="00B12EF6" w:rsidP="00B12EF6">
      <w:pPr>
        <w:widowControl w:val="0"/>
        <w:numPr>
          <w:ilvl w:val="0"/>
          <w:numId w:val="5"/>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соблюдать правила ведения диалога и дискуссии; корректно задавать вопросы и </w:t>
      </w:r>
      <w:r w:rsidRPr="00B12EF6">
        <w:rPr>
          <w:rFonts w:ascii="Times New Roman" w:eastAsia="Times New Roman" w:hAnsi="Times New Roman" w:cs="Times New Roman"/>
          <w:color w:val="000000"/>
          <w:sz w:val="24"/>
          <w:szCs w:val="24"/>
          <w:lang w:eastAsia="ru-RU"/>
        </w:rPr>
        <w:lastRenderedPageBreak/>
        <w:t>высказывать своё мнение; проявлять уважительное отношение к собеседнику с учётом особенностей участников общения;</w:t>
      </w:r>
    </w:p>
    <w:p w:rsidR="00B12EF6" w:rsidRPr="00B12EF6" w:rsidRDefault="00B12EF6" w:rsidP="00B12EF6">
      <w:pPr>
        <w:widowControl w:val="0"/>
        <w:numPr>
          <w:ilvl w:val="0"/>
          <w:numId w:val="5"/>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12EF6" w:rsidRPr="00B12EF6" w:rsidRDefault="00B12EF6" w:rsidP="00B12EF6">
      <w:pPr>
        <w:widowControl w:val="0"/>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Times New Roman"/>
          <w:color w:val="000000"/>
          <w:sz w:val="24"/>
          <w:szCs w:val="24"/>
          <w:lang w:eastAsia="ru-RU"/>
        </w:rPr>
      </w:pPr>
    </w:p>
    <w:p w:rsidR="00B12EF6" w:rsidRPr="00B12EF6" w:rsidRDefault="00B12EF6" w:rsidP="00B12EF6">
      <w:pPr>
        <w:widowControl w:val="0"/>
        <w:tabs>
          <w:tab w:val="left" w:pos="227"/>
        </w:tabs>
        <w:autoSpaceDE w:val="0"/>
        <w:autoSpaceDN w:val="0"/>
        <w:adjustRightInd w:val="0"/>
        <w:spacing w:after="0" w:line="238" w:lineRule="atLeast"/>
        <w:ind w:left="227" w:hanging="227"/>
        <w:jc w:val="both"/>
        <w:textAlignment w:val="center"/>
        <w:rPr>
          <w:rFonts w:ascii="Times New Roman" w:eastAsia="Times New Roman" w:hAnsi="Times New Roman" w:cs="Times New Roman"/>
          <w:i/>
          <w:iCs/>
          <w:color w:val="000000"/>
          <w:sz w:val="24"/>
          <w:szCs w:val="24"/>
          <w:lang w:eastAsia="ru-RU"/>
        </w:rPr>
      </w:pPr>
      <w:r w:rsidRPr="00B12EF6">
        <w:rPr>
          <w:rFonts w:ascii="Times New Roman" w:eastAsia="Times New Roman" w:hAnsi="Times New Roman" w:cs="Times New Roman"/>
          <w:i/>
          <w:iCs/>
          <w:color w:val="000000"/>
          <w:sz w:val="24"/>
          <w:szCs w:val="24"/>
          <w:lang w:eastAsia="ru-RU"/>
        </w:rPr>
        <w:t>Регулятивные УУД:</w:t>
      </w:r>
    </w:p>
    <w:p w:rsidR="00B12EF6" w:rsidRPr="00B12EF6" w:rsidRDefault="00B12EF6" w:rsidP="00B12EF6">
      <w:pPr>
        <w:widowControl w:val="0"/>
        <w:numPr>
          <w:ilvl w:val="0"/>
          <w:numId w:val="6"/>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12EF6" w:rsidRPr="00B12EF6" w:rsidRDefault="00B12EF6" w:rsidP="00B12EF6">
      <w:pPr>
        <w:widowControl w:val="0"/>
        <w:numPr>
          <w:ilvl w:val="0"/>
          <w:numId w:val="6"/>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12EF6" w:rsidRPr="00B12EF6" w:rsidRDefault="00B12EF6" w:rsidP="00B12EF6">
      <w:pPr>
        <w:widowControl w:val="0"/>
        <w:numPr>
          <w:ilvl w:val="0"/>
          <w:numId w:val="6"/>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12EF6" w:rsidRPr="00B12EF6" w:rsidRDefault="00B12EF6" w:rsidP="00B12EF6">
      <w:pPr>
        <w:widowControl w:val="0"/>
        <w:numPr>
          <w:ilvl w:val="0"/>
          <w:numId w:val="6"/>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12EF6" w:rsidRPr="00B12EF6" w:rsidRDefault="00B12EF6" w:rsidP="00B12EF6">
      <w:pPr>
        <w:widowControl w:val="0"/>
        <w:numPr>
          <w:ilvl w:val="0"/>
          <w:numId w:val="6"/>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12EF6" w:rsidRPr="00B12EF6" w:rsidRDefault="00B12EF6" w:rsidP="00B12EF6">
      <w:pPr>
        <w:widowControl w:val="0"/>
        <w:autoSpaceDE w:val="0"/>
        <w:autoSpaceDN w:val="0"/>
        <w:adjustRightInd w:val="0"/>
        <w:spacing w:before="181" w:after="57" w:line="238" w:lineRule="atLeast"/>
        <w:jc w:val="both"/>
        <w:textAlignment w:val="center"/>
        <w:rPr>
          <w:rFonts w:ascii="Times New Roman" w:eastAsia="Times New Roman" w:hAnsi="Times New Roman" w:cs="Times New Roman"/>
          <w:i/>
          <w:iCs/>
          <w:color w:val="000000"/>
          <w:sz w:val="24"/>
          <w:szCs w:val="24"/>
          <w:lang w:eastAsia="ru-RU"/>
        </w:rPr>
      </w:pPr>
      <w:r w:rsidRPr="00B12EF6">
        <w:rPr>
          <w:rFonts w:ascii="Times New Roman" w:eastAsia="Times New Roman" w:hAnsi="Times New Roman" w:cs="Times New Roman"/>
          <w:i/>
          <w:iCs/>
          <w:color w:val="000000"/>
          <w:sz w:val="24"/>
          <w:szCs w:val="24"/>
          <w:lang w:eastAsia="ru-RU"/>
        </w:rPr>
        <w:t>Совместная деятельность:</w:t>
      </w:r>
    </w:p>
    <w:p w:rsidR="00B12EF6" w:rsidRPr="00B12EF6" w:rsidRDefault="00B12EF6" w:rsidP="00B12EF6">
      <w:pPr>
        <w:widowControl w:val="0"/>
        <w:numPr>
          <w:ilvl w:val="0"/>
          <w:numId w:val="7"/>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12EF6" w:rsidRPr="00B12EF6" w:rsidRDefault="00B12EF6" w:rsidP="00B12EF6">
      <w:pPr>
        <w:widowControl w:val="0"/>
        <w:numPr>
          <w:ilvl w:val="0"/>
          <w:numId w:val="7"/>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12EF6" w:rsidRPr="00B12EF6" w:rsidRDefault="00B12EF6" w:rsidP="00B12EF6">
      <w:pPr>
        <w:widowControl w:val="0"/>
        <w:numPr>
          <w:ilvl w:val="0"/>
          <w:numId w:val="7"/>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B12EF6" w:rsidRPr="00B12EF6" w:rsidRDefault="00B12EF6" w:rsidP="00B12EF6">
      <w:pPr>
        <w:keepNext/>
        <w:widowControl w:val="0"/>
        <w:autoSpaceDE w:val="0"/>
        <w:autoSpaceDN w:val="0"/>
        <w:adjustRightInd w:val="0"/>
        <w:spacing w:before="240" w:after="60" w:line="288" w:lineRule="auto"/>
        <w:jc w:val="both"/>
        <w:textAlignment w:val="center"/>
        <w:outlineLvl w:val="0"/>
        <w:rPr>
          <w:rFonts w:ascii="Times New Roman" w:eastAsia="Times New Roman" w:hAnsi="Times New Roman" w:cs="Times New Roman"/>
          <w:b/>
          <w:bCs/>
          <w:color w:val="000000"/>
          <w:kern w:val="32"/>
          <w:sz w:val="24"/>
          <w:szCs w:val="24"/>
          <w:lang w:eastAsia="ru-RU"/>
        </w:rPr>
      </w:pPr>
      <w:bookmarkStart w:id="12" w:name="_Toc139398159"/>
      <w:r w:rsidRPr="00B12EF6">
        <w:rPr>
          <w:rFonts w:ascii="Times New Roman" w:eastAsia="Times New Roman" w:hAnsi="Times New Roman" w:cs="Times New Roman"/>
          <w:b/>
          <w:bCs/>
          <w:color w:val="000000"/>
          <w:kern w:val="32"/>
          <w:sz w:val="24"/>
          <w:szCs w:val="24"/>
          <w:lang w:eastAsia="ru-RU"/>
        </w:rPr>
        <w:t>ПРЕДМЕТНЫЕ РЕЗУЛЬТАТЫ</w:t>
      </w:r>
      <w:bookmarkEnd w:id="12"/>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13" w:name="_Toc139398160"/>
      <w:r w:rsidRPr="00B12EF6">
        <w:rPr>
          <w:rFonts w:ascii="Times New Roman" w:eastAsia="Times New Roman" w:hAnsi="Times New Roman" w:cs="Times New Roman"/>
          <w:b/>
          <w:bCs/>
          <w:color w:val="000000"/>
          <w:kern w:val="28"/>
          <w:sz w:val="24"/>
          <w:szCs w:val="24"/>
          <w:lang w:eastAsia="ru-RU"/>
        </w:rPr>
        <w:t>Модуль «Основы православной культуры»</w:t>
      </w:r>
      <w:bookmarkEnd w:id="13"/>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Предметные результаты обучения по модулю «Основы православной культуры» должны обеспечивать следующие достижения обучающегося:</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pacing w:val="-3"/>
          <w:sz w:val="24"/>
          <w:szCs w:val="24"/>
          <w:lang w:eastAsia="ru-RU"/>
        </w:rPr>
      </w:pPr>
      <w:r w:rsidRPr="00B12EF6">
        <w:rPr>
          <w:rFonts w:ascii="Times New Roman" w:eastAsia="Times New Roman" w:hAnsi="Times New Roman" w:cs="Times New Roman"/>
          <w:color w:val="000000"/>
          <w:sz w:val="24"/>
          <w:szCs w:val="24"/>
          <w:lang w:eastAsia="ru-RU"/>
        </w:rPr>
        <w:t xml:space="preserve">раскрывать основное содержание нравственных категорий в </w:t>
      </w:r>
      <w:r w:rsidRPr="00B12EF6">
        <w:rPr>
          <w:rFonts w:ascii="Times New Roman" w:eastAsia="Times New Roman" w:hAnsi="Times New Roman" w:cs="Times New Roman"/>
          <w:color w:val="000000"/>
          <w:spacing w:val="-3"/>
          <w:sz w:val="24"/>
          <w:szCs w:val="24"/>
          <w:lang w:eastAsia="ru-RU"/>
        </w:rPr>
        <w:t xml:space="preserve">православной культуре, традиции (любовь, вера, милосердие, </w:t>
      </w:r>
      <w:r w:rsidRPr="00B12EF6">
        <w:rPr>
          <w:rFonts w:ascii="Times New Roman" w:eastAsia="Times New Roman" w:hAnsi="Times New Roman" w:cs="Times New Roman"/>
          <w:color w:val="000000"/>
          <w:spacing w:val="-2"/>
          <w:sz w:val="24"/>
          <w:szCs w:val="24"/>
          <w:lang w:eastAsia="ru-RU"/>
        </w:rPr>
        <w:t>прощение, покаяние, сострадание, ответственность, послуша</w:t>
      </w:r>
      <w:r w:rsidRPr="00B12EF6">
        <w:rPr>
          <w:rFonts w:ascii="Times New Roman" w:eastAsia="Times New Roman" w:hAnsi="Times New Roman" w:cs="Times New Roman"/>
          <w:color w:val="000000"/>
          <w:spacing w:val="-3"/>
          <w:sz w:val="24"/>
          <w:szCs w:val="24"/>
          <w:lang w:eastAsia="ru-RU"/>
        </w:rPr>
        <w:t xml:space="preserve">ние, грех как нарушение заповедей, борьба с грехом, спасение), основное содержание и соотношение ветхозаветных Десяти заповедей и </w:t>
      </w:r>
      <w:r w:rsidRPr="00B12EF6">
        <w:rPr>
          <w:rFonts w:ascii="Times New Roman" w:eastAsia="Times New Roman" w:hAnsi="Times New Roman" w:cs="Times New Roman"/>
          <w:color w:val="000000"/>
          <w:spacing w:val="-3"/>
          <w:sz w:val="24"/>
          <w:szCs w:val="24"/>
          <w:lang w:eastAsia="ru-RU"/>
        </w:rPr>
        <w:lastRenderedPageBreak/>
        <w:t>Евангельских заповедей Блаженств, христи</w:t>
      </w:r>
      <w:r w:rsidRPr="00B12EF6">
        <w:rPr>
          <w:rFonts w:ascii="Times New Roman" w:eastAsia="Times New Roman" w:hAnsi="Times New Roman" w:cs="Times New Roman"/>
          <w:color w:val="000000"/>
          <w:sz w:val="24"/>
          <w:szCs w:val="24"/>
          <w:lang w:eastAsia="ru-RU"/>
        </w:rPr>
        <w:t>анского нравственного идеала; объяснять «золотое правило нравственности» в православной христианской традиции;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pacing w:val="-1"/>
          <w:sz w:val="24"/>
          <w:szCs w:val="24"/>
          <w:lang w:eastAsia="ru-RU"/>
        </w:rPr>
        <w:t>выражать своими словами понимание свободы мировоззрен</w:t>
      </w:r>
      <w:r w:rsidRPr="00B12EF6">
        <w:rPr>
          <w:rFonts w:ascii="Times New Roman" w:eastAsia="Times New Roman" w:hAnsi="Times New Roman" w:cs="Times New Roman"/>
          <w:color w:val="000000"/>
          <w:sz w:val="24"/>
          <w:szCs w:val="24"/>
          <w:lang w:eastAsia="ru-RU"/>
        </w:rPr>
        <w:t xml:space="preserve">ческого выбора, отношения человека, людей в обществе к религии, свободы вероисповедания; понимание российского </w:t>
      </w:r>
      <w:r w:rsidRPr="00B12EF6">
        <w:rPr>
          <w:rFonts w:ascii="Times New Roman" w:eastAsia="Times New Roman" w:hAnsi="Times New Roman" w:cs="Times New Roman"/>
          <w:color w:val="000000"/>
          <w:spacing w:val="-1"/>
          <w:sz w:val="24"/>
          <w:szCs w:val="24"/>
          <w:lang w:eastAsia="ru-RU"/>
        </w:rPr>
        <w:t>общества как многоэтничного и многорелигиозного (приво</w:t>
      </w:r>
      <w:r w:rsidRPr="00B12EF6">
        <w:rPr>
          <w:rFonts w:ascii="Times New Roman" w:eastAsia="Times New Roman" w:hAnsi="Times New Roman" w:cs="Times New Roman"/>
          <w:color w:val="000000"/>
          <w:sz w:val="24"/>
          <w:szCs w:val="24"/>
          <w:lang w:eastAsia="ru-RU"/>
        </w:rPr>
        <w:t>дить примеры), понимание российского общенародного (об</w:t>
      </w:r>
      <w:r w:rsidRPr="00B12EF6">
        <w:rPr>
          <w:rFonts w:ascii="Times New Roman" w:eastAsia="Times New Roman" w:hAnsi="Times New Roman" w:cs="Times New Roman"/>
          <w:color w:val="000000"/>
          <w:spacing w:val="-1"/>
          <w:sz w:val="24"/>
          <w:szCs w:val="24"/>
          <w:lang w:eastAsia="ru-RU"/>
        </w:rPr>
        <w:t>щенационального, гражданского) патриотизма, любви к Оте­честву, нашей общей Родине — России; приводить приме</w:t>
      </w:r>
      <w:r w:rsidRPr="00B12EF6">
        <w:rPr>
          <w:rFonts w:ascii="Times New Roman" w:eastAsia="Times New Roman" w:hAnsi="Times New Roman" w:cs="Times New Roman"/>
          <w:color w:val="000000"/>
          <w:sz w:val="24"/>
          <w:szCs w:val="24"/>
          <w:lang w:eastAsia="ru-RU"/>
        </w:rPr>
        <w:t>ры сотрудничества последователей традиционных религий;</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12EF6" w:rsidRPr="00B12EF6" w:rsidRDefault="00B12EF6" w:rsidP="00B12EF6">
      <w:pPr>
        <w:widowControl w:val="0"/>
        <w:numPr>
          <w:ilvl w:val="0"/>
          <w:numId w:val="8"/>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14" w:name="_Toc139398161"/>
      <w:r w:rsidRPr="00B12EF6">
        <w:rPr>
          <w:rFonts w:ascii="Times New Roman" w:eastAsia="Times New Roman" w:hAnsi="Times New Roman" w:cs="Times New Roman"/>
          <w:b/>
          <w:bCs/>
          <w:color w:val="000000"/>
          <w:kern w:val="28"/>
          <w:sz w:val="24"/>
          <w:szCs w:val="24"/>
          <w:lang w:eastAsia="ru-RU"/>
        </w:rPr>
        <w:t>Модуль «Основы исламской культуры»</w:t>
      </w:r>
      <w:bookmarkEnd w:id="14"/>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выражать своими словами первоначальное понимание сущности духовного развития </w:t>
      </w:r>
      <w:r w:rsidRPr="00B12EF6">
        <w:rPr>
          <w:rFonts w:ascii="Times New Roman" w:eastAsia="Times New Roman" w:hAnsi="Times New Roman" w:cs="Times New Roman"/>
          <w:color w:val="000000"/>
          <w:sz w:val="24"/>
          <w:szCs w:val="24"/>
          <w:lang w:eastAsia="ru-RU"/>
        </w:rPr>
        <w:lastRenderedPageBreak/>
        <w:t>как осознания и усвоения человеком значимых для жизни представлений о себе, людях, окружающей действительности;</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праздниках в исламе (Ураза-байрам, Курбан-байрам, Маулид);</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pacing w:val="-1"/>
          <w:sz w:val="24"/>
          <w:szCs w:val="24"/>
          <w:lang w:eastAsia="ru-RU"/>
        </w:rPr>
      </w:pPr>
      <w:r w:rsidRPr="00B12EF6">
        <w:rPr>
          <w:rFonts w:ascii="Times New Roman" w:eastAsia="Times New Roman" w:hAnsi="Times New Roman" w:cs="Times New Roman"/>
          <w:color w:val="000000"/>
          <w:sz w:val="24"/>
          <w:szCs w:val="24"/>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B12EF6">
        <w:rPr>
          <w:rFonts w:ascii="Times New Roman" w:eastAsia="Times New Roman" w:hAnsi="Times New Roman" w:cs="Times New Roman"/>
          <w:color w:val="000000"/>
          <w:spacing w:val="-1"/>
          <w:sz w:val="24"/>
          <w:szCs w:val="24"/>
          <w:lang w:eastAsia="ru-RU"/>
        </w:rPr>
        <w:t>старшим по возрасту, предкам; норм отношений с дальними родственниками, соседями; исламских семейных ценностей;</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распознавать исламскую символику, объяснять своими словами её смысл и охарактеризовать назначение исламского орнамента;</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pacing w:val="-1"/>
          <w:sz w:val="24"/>
          <w:szCs w:val="24"/>
          <w:lang w:eastAsia="ru-RU"/>
        </w:rPr>
        <w:t>выражать своими словами понимание свободы мировоззрен</w:t>
      </w:r>
      <w:r w:rsidRPr="00B12EF6">
        <w:rPr>
          <w:rFonts w:ascii="Times New Roman" w:eastAsia="Times New Roman" w:hAnsi="Times New Roman" w:cs="Times New Roman"/>
          <w:color w:val="000000"/>
          <w:sz w:val="24"/>
          <w:szCs w:val="24"/>
          <w:lang w:eastAsia="ru-RU"/>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B12EF6">
        <w:rPr>
          <w:rFonts w:ascii="Times New Roman" w:eastAsia="Times New Roman" w:hAnsi="Times New Roman" w:cs="Times New Roman"/>
          <w:color w:val="000000"/>
          <w:spacing w:val="-1"/>
          <w:sz w:val="24"/>
          <w:szCs w:val="24"/>
          <w:lang w:eastAsia="ru-RU"/>
        </w:rPr>
        <w:t>дить примеры), понимание российского общенародного (общенационального, гражданского) патриотизма, любви к Оте­</w:t>
      </w:r>
      <w:r w:rsidRPr="00B12EF6">
        <w:rPr>
          <w:rFonts w:ascii="Times New Roman" w:eastAsia="Times New Roman" w:hAnsi="Times New Roman" w:cs="Times New Roman"/>
          <w:color w:val="000000"/>
          <w:sz w:val="24"/>
          <w:szCs w:val="24"/>
          <w:lang w:eastAsia="ru-RU"/>
        </w:rPr>
        <w:t>честву, нашей общей Родине — России; приводить примеры сотрудничества последователей традиционных религий;</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12EF6" w:rsidRPr="00B12EF6" w:rsidRDefault="00B12EF6" w:rsidP="00B12EF6">
      <w:pPr>
        <w:widowControl w:val="0"/>
        <w:numPr>
          <w:ilvl w:val="0"/>
          <w:numId w:val="9"/>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15" w:name="_Toc139398162"/>
      <w:r w:rsidRPr="00B12EF6">
        <w:rPr>
          <w:rFonts w:ascii="Times New Roman" w:eastAsia="Times New Roman" w:hAnsi="Times New Roman" w:cs="Times New Roman"/>
          <w:b/>
          <w:bCs/>
          <w:color w:val="000000"/>
          <w:kern w:val="28"/>
          <w:sz w:val="24"/>
          <w:szCs w:val="24"/>
          <w:lang w:eastAsia="ru-RU"/>
        </w:rPr>
        <w:t>Модуль «Основы буддийской культуры»</w:t>
      </w:r>
      <w:bookmarkEnd w:id="15"/>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нравственных заповедях, нормах буддийской религиозной морали, их значении в выстраивании</w:t>
      </w:r>
      <w:r w:rsidRPr="00B12EF6">
        <w:rPr>
          <w:rFonts w:ascii="Times New Roman" w:eastAsia="Times New Roman" w:hAnsi="Times New Roman" w:cs="Times New Roman"/>
          <w:color w:val="000000"/>
          <w:sz w:val="24"/>
          <w:szCs w:val="24"/>
          <w:lang w:eastAsia="ru-RU"/>
        </w:rPr>
        <w:br/>
        <w:t>отношений в семье, между людьми, в общении и деятельности;</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буддийских писаниях, ламах, службах; смысле принятия, восьмеричном пути и карме;</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праздниках в буддизме, аскезе;</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pacing w:val="-1"/>
          <w:sz w:val="24"/>
          <w:szCs w:val="24"/>
          <w:lang w:eastAsia="ru-RU"/>
        </w:rPr>
      </w:pPr>
      <w:r w:rsidRPr="00B12EF6">
        <w:rPr>
          <w:rFonts w:ascii="Times New Roman" w:eastAsia="Times New Roman" w:hAnsi="Times New Roman" w:cs="Times New Roman"/>
          <w:color w:val="000000"/>
          <w:spacing w:val="-1"/>
          <w:sz w:val="24"/>
          <w:szCs w:val="24"/>
          <w:lang w:eastAsia="ru-RU"/>
        </w:rPr>
        <w:t>раскрывать основное содержание норм отношений в буддий</w:t>
      </w:r>
      <w:r w:rsidRPr="00B12EF6">
        <w:rPr>
          <w:rFonts w:ascii="Times New Roman" w:eastAsia="Times New Roman" w:hAnsi="Times New Roman" w:cs="Times New Roman"/>
          <w:color w:val="000000"/>
          <w:sz w:val="24"/>
          <w:szCs w:val="24"/>
          <w:lang w:eastAsia="ru-RU"/>
        </w:rPr>
        <w:t>ской семье, обязанностей и ответственности членов семьи, отношении детей к отцу, матери, братьям и сёстрам, стар</w:t>
      </w:r>
      <w:r w:rsidRPr="00B12EF6">
        <w:rPr>
          <w:rFonts w:ascii="Times New Roman" w:eastAsia="Times New Roman" w:hAnsi="Times New Roman" w:cs="Times New Roman"/>
          <w:color w:val="000000"/>
          <w:spacing w:val="-1"/>
          <w:sz w:val="24"/>
          <w:szCs w:val="24"/>
          <w:lang w:eastAsia="ru-RU"/>
        </w:rPr>
        <w:t>шим по возрасту, предкам; буддийских семейных ценностей;</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распознавать буддийскую символику, объяснять своими словами её смысл и значение в буддийской культуре;</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художественной культуре в буддийской традиции;</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12EF6" w:rsidRPr="00B12EF6" w:rsidRDefault="00B12EF6" w:rsidP="00B12EF6">
      <w:pPr>
        <w:widowControl w:val="0"/>
        <w:numPr>
          <w:ilvl w:val="0"/>
          <w:numId w:val="10"/>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16" w:name="_Toc139398163"/>
      <w:r w:rsidRPr="00B12EF6">
        <w:rPr>
          <w:rFonts w:ascii="Times New Roman" w:eastAsia="Times New Roman" w:hAnsi="Times New Roman" w:cs="Times New Roman"/>
          <w:b/>
          <w:bCs/>
          <w:color w:val="000000"/>
          <w:kern w:val="28"/>
          <w:sz w:val="24"/>
          <w:szCs w:val="24"/>
          <w:lang w:eastAsia="ru-RU"/>
        </w:rPr>
        <w:t>Модуль «Основы иудейской культуры»</w:t>
      </w:r>
      <w:bookmarkEnd w:id="16"/>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осмысления и нравственной оценки поступков, поведения (своих и других людей) с позиций</w:t>
      </w:r>
      <w:r w:rsidRPr="00B12EF6">
        <w:rPr>
          <w:rFonts w:ascii="Times New Roman" w:eastAsia="Times New Roman" w:hAnsi="Times New Roman" w:cs="Times New Roman"/>
          <w:color w:val="000000"/>
          <w:sz w:val="24"/>
          <w:szCs w:val="24"/>
          <w:lang w:eastAsia="ru-RU"/>
        </w:rPr>
        <w:br/>
        <w:t>иудейской этики;</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об иудейских праздниках (не менее четырёх, включая Рош-а-Шана, Йом-Киппур, Суккот, Песах), постах, назначении поста;</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pacing w:val="-3"/>
          <w:sz w:val="24"/>
          <w:szCs w:val="24"/>
          <w:lang w:eastAsia="ru-RU"/>
        </w:rPr>
        <w:t>распознавать иудейскую символику, объяснять своими слова</w:t>
      </w:r>
      <w:r w:rsidRPr="00B12EF6">
        <w:rPr>
          <w:rFonts w:ascii="Times New Roman" w:eastAsia="Times New Roman" w:hAnsi="Times New Roman" w:cs="Times New Roman"/>
          <w:color w:val="000000"/>
          <w:sz w:val="24"/>
          <w:szCs w:val="24"/>
          <w:lang w:eastAsia="ru-RU"/>
        </w:rPr>
        <w:t>ми её смысл (магендовид) и значение в еврейской культуре;</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lastRenderedPageBreak/>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pacing w:val="-1"/>
          <w:sz w:val="24"/>
          <w:szCs w:val="24"/>
          <w:lang w:eastAsia="ru-RU"/>
        </w:rPr>
      </w:pPr>
      <w:r w:rsidRPr="00B12EF6">
        <w:rPr>
          <w:rFonts w:ascii="Times New Roman" w:eastAsia="Times New Roman" w:hAnsi="Times New Roman" w:cs="Times New Roman"/>
          <w:color w:val="000000"/>
          <w:spacing w:val="-1"/>
          <w:sz w:val="24"/>
          <w:szCs w:val="24"/>
          <w:lang w:eastAsia="ru-RU"/>
        </w:rPr>
        <w:t>выражать своими словами понимание свободы мировоззрен</w:t>
      </w:r>
      <w:r w:rsidRPr="00B12EF6">
        <w:rPr>
          <w:rFonts w:ascii="Times New Roman" w:eastAsia="Times New Roman" w:hAnsi="Times New Roman" w:cs="Times New Roman"/>
          <w:color w:val="000000"/>
          <w:sz w:val="24"/>
          <w:szCs w:val="24"/>
          <w:lang w:eastAsia="ru-RU"/>
        </w:rPr>
        <w:t xml:space="preserve">ческого выбора, отношения человека, людей в обществе к </w:t>
      </w:r>
      <w:r w:rsidRPr="00B12EF6">
        <w:rPr>
          <w:rFonts w:ascii="Times New Roman" w:eastAsia="Times New Roman" w:hAnsi="Times New Roman" w:cs="Times New Roman"/>
          <w:color w:val="000000"/>
          <w:spacing w:val="-1"/>
          <w:sz w:val="24"/>
          <w:szCs w:val="24"/>
          <w:lang w:eastAsia="ru-RU"/>
        </w:rPr>
        <w:t xml:space="preserve">религии, свободы вероисповедания; понимание российского </w:t>
      </w:r>
      <w:r w:rsidRPr="00B12EF6">
        <w:rPr>
          <w:rFonts w:ascii="Times New Roman" w:eastAsia="Times New Roman" w:hAnsi="Times New Roman" w:cs="Times New Roman"/>
          <w:color w:val="000000"/>
          <w:sz w:val="24"/>
          <w:szCs w:val="24"/>
          <w:lang w:eastAsia="ru-RU"/>
        </w:rPr>
        <w:t>общества как многоэтничного и многорелигиозного (приво</w:t>
      </w:r>
      <w:r w:rsidRPr="00B12EF6">
        <w:rPr>
          <w:rFonts w:ascii="Times New Roman" w:eastAsia="Times New Roman" w:hAnsi="Times New Roman" w:cs="Times New Roman"/>
          <w:color w:val="000000"/>
          <w:spacing w:val="-1"/>
          <w:sz w:val="24"/>
          <w:szCs w:val="24"/>
          <w:lang w:eastAsia="ru-RU"/>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12EF6" w:rsidRPr="00B12EF6" w:rsidRDefault="00B12EF6" w:rsidP="00B12EF6">
      <w:pPr>
        <w:widowControl w:val="0"/>
        <w:numPr>
          <w:ilvl w:val="0"/>
          <w:numId w:val="11"/>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17" w:name="_Toc139398164"/>
      <w:r w:rsidRPr="00B12EF6">
        <w:rPr>
          <w:rFonts w:ascii="Times New Roman" w:eastAsia="Times New Roman" w:hAnsi="Times New Roman" w:cs="Times New Roman"/>
          <w:b/>
          <w:bCs/>
          <w:color w:val="000000"/>
          <w:kern w:val="28"/>
          <w:sz w:val="24"/>
          <w:szCs w:val="24"/>
          <w:lang w:eastAsia="ru-RU"/>
        </w:rPr>
        <w:t>Модуль «Основы религиозных культур народов России»</w:t>
      </w:r>
      <w:bookmarkEnd w:id="17"/>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w:t>
      </w:r>
      <w:r w:rsidRPr="00B12EF6">
        <w:rPr>
          <w:rFonts w:ascii="Times New Roman" w:eastAsia="Times New Roman" w:hAnsi="Times New Roman" w:cs="Times New Roman"/>
          <w:color w:val="000000"/>
          <w:sz w:val="24"/>
          <w:szCs w:val="24"/>
          <w:lang w:eastAsia="ru-RU"/>
        </w:rPr>
        <w:lastRenderedPageBreak/>
        <w:t>общения с верующими;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12EF6" w:rsidRPr="00B12EF6" w:rsidRDefault="00B12EF6" w:rsidP="00B12EF6">
      <w:pPr>
        <w:widowControl w:val="0"/>
        <w:numPr>
          <w:ilvl w:val="0"/>
          <w:numId w:val="12"/>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B12EF6" w:rsidRPr="00B12EF6" w:rsidRDefault="00B12EF6" w:rsidP="00B12EF6">
      <w:pPr>
        <w:widowControl w:val="0"/>
        <w:autoSpaceDE w:val="0"/>
        <w:autoSpaceDN w:val="0"/>
        <w:adjustRightInd w:val="0"/>
        <w:spacing w:before="240" w:after="60" w:line="288" w:lineRule="auto"/>
        <w:textAlignment w:val="center"/>
        <w:outlineLvl w:val="0"/>
        <w:rPr>
          <w:rFonts w:ascii="Times New Roman" w:eastAsia="Times New Roman" w:hAnsi="Times New Roman" w:cs="Times New Roman"/>
          <w:b/>
          <w:bCs/>
          <w:color w:val="000000"/>
          <w:kern w:val="28"/>
          <w:sz w:val="24"/>
          <w:szCs w:val="24"/>
          <w:lang w:eastAsia="ru-RU"/>
        </w:rPr>
      </w:pPr>
      <w:bookmarkStart w:id="18" w:name="_Toc139398165"/>
      <w:r w:rsidRPr="00B12EF6">
        <w:rPr>
          <w:rFonts w:ascii="Times New Roman" w:eastAsia="Times New Roman" w:hAnsi="Times New Roman" w:cs="Times New Roman"/>
          <w:b/>
          <w:bCs/>
          <w:color w:val="000000"/>
          <w:kern w:val="28"/>
          <w:sz w:val="24"/>
          <w:szCs w:val="24"/>
          <w:lang w:eastAsia="ru-RU"/>
        </w:rPr>
        <w:t>Модуль «Основы светской этики»</w:t>
      </w:r>
      <w:bookmarkEnd w:id="18"/>
    </w:p>
    <w:p w:rsidR="00B12EF6" w:rsidRPr="00B12EF6" w:rsidRDefault="00B12EF6" w:rsidP="00B12EF6">
      <w:pPr>
        <w:widowControl w:val="0"/>
        <w:autoSpaceDE w:val="0"/>
        <w:autoSpaceDN w:val="0"/>
        <w:adjustRightInd w:val="0"/>
        <w:spacing w:after="0" w:line="238" w:lineRule="atLeast"/>
        <w:ind w:firstLine="851"/>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pacing w:val="-2"/>
          <w:sz w:val="24"/>
          <w:szCs w:val="24"/>
          <w:lang w:eastAsia="ru-RU"/>
        </w:rPr>
        <w:t xml:space="preserve">рассказывать о российской светской (гражданской) этике как общепринятых в </w:t>
      </w:r>
      <w:r w:rsidRPr="00B12EF6">
        <w:rPr>
          <w:rFonts w:ascii="Times New Roman" w:eastAsia="Times New Roman" w:hAnsi="Times New Roman" w:cs="Times New Roman"/>
          <w:color w:val="000000"/>
          <w:spacing w:val="-2"/>
          <w:sz w:val="24"/>
          <w:szCs w:val="24"/>
          <w:lang w:eastAsia="ru-RU"/>
        </w:rPr>
        <w:lastRenderedPageBreak/>
        <w:t>российском обществе нормах морали, отно</w:t>
      </w:r>
      <w:r w:rsidRPr="00B12EF6">
        <w:rPr>
          <w:rFonts w:ascii="Times New Roman" w:eastAsia="Times New Roman" w:hAnsi="Times New Roman" w:cs="Times New Roman"/>
          <w:color w:val="000000"/>
          <w:sz w:val="24"/>
          <w:szCs w:val="24"/>
          <w:lang w:eastAsia="ru-RU"/>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объяснять своими словами роль светской (гражданской) этики в становлении российской государственности;</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w:t>
      </w:r>
      <w:r w:rsidRPr="00B12EF6">
        <w:rPr>
          <w:rFonts w:ascii="Times New Roman" w:eastAsia="Times New Roman" w:hAnsi="Times New Roman" w:cs="Times New Roman"/>
          <w:color w:val="000000"/>
          <w:sz w:val="24"/>
          <w:szCs w:val="24"/>
          <w:lang w:eastAsia="ru-RU"/>
        </w:rPr>
        <w:lastRenderedPageBreak/>
        <w:t>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12EF6" w:rsidRPr="00B12EF6" w:rsidRDefault="00B12EF6" w:rsidP="00B12EF6">
      <w:pPr>
        <w:widowControl w:val="0"/>
        <w:numPr>
          <w:ilvl w:val="0"/>
          <w:numId w:val="13"/>
        </w:numPr>
        <w:tabs>
          <w:tab w:val="left" w:pos="227"/>
        </w:tabs>
        <w:autoSpaceDE w:val="0"/>
        <w:autoSpaceDN w:val="0"/>
        <w:adjustRightInd w:val="0"/>
        <w:spacing w:after="0" w:line="238" w:lineRule="atLeast"/>
        <w:ind w:left="567" w:hanging="283"/>
        <w:jc w:val="both"/>
        <w:textAlignment w:val="center"/>
        <w:rPr>
          <w:rFonts w:ascii="Times New Roman" w:eastAsia="Times New Roman" w:hAnsi="Times New Roman" w:cs="Times New Roman"/>
          <w:color w:val="000000"/>
          <w:sz w:val="24"/>
          <w:szCs w:val="24"/>
          <w:lang w:eastAsia="ru-RU"/>
        </w:rPr>
      </w:pPr>
      <w:r w:rsidRPr="00B12EF6">
        <w:rPr>
          <w:rFonts w:ascii="Times New Roman" w:eastAsia="Times New Roman" w:hAnsi="Times New Roman" w:cs="Times New Roman"/>
          <w:color w:val="000000"/>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B12EF6" w:rsidRDefault="00B12EF6"/>
    <w:sectPr w:rsidR="00B12EF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D1C" w:rsidRDefault="00935D1C" w:rsidP="00B12EF6">
      <w:pPr>
        <w:spacing w:after="0" w:line="240" w:lineRule="auto"/>
      </w:pPr>
      <w:r>
        <w:separator/>
      </w:r>
    </w:p>
  </w:endnote>
  <w:endnote w:type="continuationSeparator" w:id="0">
    <w:p w:rsidR="00935D1C" w:rsidRDefault="00935D1C" w:rsidP="00B1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Wingdings 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43719"/>
      <w:docPartObj>
        <w:docPartGallery w:val="Page Numbers (Bottom of Page)"/>
        <w:docPartUnique/>
      </w:docPartObj>
    </w:sdtPr>
    <w:sdtEndPr/>
    <w:sdtContent>
      <w:p w:rsidR="007D2A8B" w:rsidRDefault="007D2A8B">
        <w:pPr>
          <w:pStyle w:val="a7"/>
          <w:jc w:val="center"/>
        </w:pPr>
        <w:r>
          <w:fldChar w:fldCharType="begin"/>
        </w:r>
        <w:r>
          <w:instrText>PAGE   \* MERGEFORMAT</w:instrText>
        </w:r>
        <w:r>
          <w:fldChar w:fldCharType="separate"/>
        </w:r>
        <w:r w:rsidR="00DA7186">
          <w:rPr>
            <w:noProof/>
          </w:rPr>
          <w:t>3</w:t>
        </w:r>
        <w:r>
          <w:fldChar w:fldCharType="end"/>
        </w:r>
      </w:p>
    </w:sdtContent>
  </w:sdt>
  <w:p w:rsidR="007D2A8B" w:rsidRDefault="007D2A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D1C" w:rsidRDefault="00935D1C" w:rsidP="00B12EF6">
      <w:pPr>
        <w:spacing w:after="0" w:line="240" w:lineRule="auto"/>
      </w:pPr>
      <w:r>
        <w:separator/>
      </w:r>
    </w:p>
  </w:footnote>
  <w:footnote w:type="continuationSeparator" w:id="0">
    <w:p w:rsidR="00935D1C" w:rsidRDefault="00935D1C" w:rsidP="00B12EF6">
      <w:pPr>
        <w:spacing w:after="0" w:line="240" w:lineRule="auto"/>
      </w:pPr>
      <w:r>
        <w:continuationSeparator/>
      </w:r>
    </w:p>
  </w:footnote>
  <w:footnote w:id="1">
    <w:p w:rsidR="004C05C3" w:rsidRDefault="004C05C3" w:rsidP="00B12EF6">
      <w:pPr>
        <w:pStyle w:val="a3"/>
        <w:ind w:left="227" w:hanging="227"/>
        <w:rPr>
          <w:spacing w:val="-1"/>
          <w:sz w:val="18"/>
          <w:szCs w:val="18"/>
        </w:rPr>
      </w:pPr>
      <w:r>
        <w:rPr>
          <w:vertAlign w:val="superscript"/>
        </w:rPr>
        <w:footnoteRef/>
      </w:r>
      <w:r>
        <w:rPr>
          <w:spacing w:val="-1"/>
          <w:sz w:val="18"/>
          <w:szCs w:val="18"/>
        </w:rPr>
        <w:tab/>
      </w:r>
      <w:r w:rsidRPr="00F74DA1">
        <w:rPr>
          <w:rFonts w:ascii="Times New Roman" w:hAnsi="Times New Roman" w:cs="Times New Roman"/>
          <w:spacing w:val="-1"/>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4C05C3" w:rsidRDefault="004C05C3" w:rsidP="00B12EF6">
      <w:pPr>
        <w:pStyle w:val="a3"/>
        <w:ind w:left="227" w:hanging="22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455C1B"/>
    <w:multiLevelType w:val="hybridMultilevel"/>
    <w:tmpl w:val="61A0B0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7F1A73"/>
    <w:multiLevelType w:val="hybridMultilevel"/>
    <w:tmpl w:val="E6B694F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CF33D3"/>
    <w:multiLevelType w:val="hybridMultilevel"/>
    <w:tmpl w:val="E1C499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3A3A54"/>
    <w:multiLevelType w:val="hybridMultilevel"/>
    <w:tmpl w:val="EAD0E62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5"/>
  </w:num>
  <w:num w:numId="5">
    <w:abstractNumId w:val="8"/>
  </w:num>
  <w:num w:numId="6">
    <w:abstractNumId w:val="2"/>
  </w:num>
  <w:num w:numId="7">
    <w:abstractNumId w:val="10"/>
  </w:num>
  <w:num w:numId="8">
    <w:abstractNumId w:val="4"/>
  </w:num>
  <w:num w:numId="9">
    <w:abstractNumId w:val="12"/>
  </w:num>
  <w:num w:numId="10">
    <w:abstractNumId w:val="11"/>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F6"/>
    <w:rsid w:val="00426394"/>
    <w:rsid w:val="004C05C3"/>
    <w:rsid w:val="004F3E4C"/>
    <w:rsid w:val="005C191A"/>
    <w:rsid w:val="0077693B"/>
    <w:rsid w:val="007D2A8B"/>
    <w:rsid w:val="007F66E5"/>
    <w:rsid w:val="00935D1C"/>
    <w:rsid w:val="009B0A06"/>
    <w:rsid w:val="00A60927"/>
    <w:rsid w:val="00B12EF6"/>
    <w:rsid w:val="00B234ED"/>
    <w:rsid w:val="00C17374"/>
    <w:rsid w:val="00DA7186"/>
    <w:rsid w:val="00E72327"/>
    <w:rsid w:val="00EC1F74"/>
    <w:rsid w:val="00F14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Основной Текст)"/>
    <w:basedOn w:val="a"/>
    <w:uiPriority w:val="99"/>
    <w:rsid w:val="00B12EF6"/>
    <w:pPr>
      <w:widowControl w:val="0"/>
      <w:autoSpaceDE w:val="0"/>
      <w:autoSpaceDN w:val="0"/>
      <w:adjustRightInd w:val="0"/>
      <w:spacing w:after="0" w:line="238"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docdata">
    <w:name w:val="docdata"/>
    <w:aliases w:val="docy,v5,9209,bqiaagaaeyqcaaagiaiaaamwhwaabt4faaaaaaaaaaaaaaaaaaaaaaaaaaaaaaaaaaaaaaaaaaaaaaaaaaaaaaaaaaaaaaaaaaaaaaaaaaaaaaaaaaaaaaaaaaaaaaaaaaaaaaaaaaaaaaaaaaaaaaaaaaaaaaaaaaaaaaaaaaaaaaaaaaaaaaaaaaaaaaaaaaaaaaaaaaaaaaaaaaaaaaaaaaaaaaaaaaaaaaaa"/>
    <w:basedOn w:val="a"/>
    <w:rsid w:val="00E72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72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D2A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2A8B"/>
  </w:style>
  <w:style w:type="paragraph" w:styleId="a7">
    <w:name w:val="footer"/>
    <w:basedOn w:val="a"/>
    <w:link w:val="a8"/>
    <w:uiPriority w:val="99"/>
    <w:unhideWhenUsed/>
    <w:rsid w:val="007D2A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2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Основной Текст)"/>
    <w:basedOn w:val="a"/>
    <w:uiPriority w:val="99"/>
    <w:rsid w:val="00B12EF6"/>
    <w:pPr>
      <w:widowControl w:val="0"/>
      <w:autoSpaceDE w:val="0"/>
      <w:autoSpaceDN w:val="0"/>
      <w:adjustRightInd w:val="0"/>
      <w:spacing w:after="0" w:line="238"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docdata">
    <w:name w:val="docdata"/>
    <w:aliases w:val="docy,v5,9209,bqiaagaaeyqcaaagiaiaaamwhwaabt4faaaaaaaaaaaaaaaaaaaaaaaaaaaaaaaaaaaaaaaaaaaaaaaaaaaaaaaaaaaaaaaaaaaaaaaaaaaaaaaaaaaaaaaaaaaaaaaaaaaaaaaaaaaaaaaaaaaaaaaaaaaaaaaaaaaaaaaaaaaaaaaaaaaaaaaaaaaaaaaaaaaaaaaaaaaaaaaaaaaaaaaaaaaaaaaaaaaaaaaa"/>
    <w:basedOn w:val="a"/>
    <w:rsid w:val="00E72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72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D2A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2A8B"/>
  </w:style>
  <w:style w:type="paragraph" w:styleId="a7">
    <w:name w:val="footer"/>
    <w:basedOn w:val="a"/>
    <w:link w:val="a8"/>
    <w:uiPriority w:val="99"/>
    <w:unhideWhenUsed/>
    <w:rsid w:val="007D2A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2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7223</Words>
  <Characters>41172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Ефричёва ОЮ</cp:lastModifiedBy>
  <cp:revision>2</cp:revision>
  <dcterms:created xsi:type="dcterms:W3CDTF">2024-09-30T12:32:00Z</dcterms:created>
  <dcterms:modified xsi:type="dcterms:W3CDTF">2024-09-30T12:32:00Z</dcterms:modified>
</cp:coreProperties>
</file>